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521549" w:rsidRPr="003A6ED3" w:rsidTr="00166EA4">
        <w:trPr>
          <w:trHeight w:val="323"/>
        </w:trPr>
        <w:tc>
          <w:tcPr>
            <w:tcW w:w="11160" w:type="dxa"/>
          </w:tcPr>
          <w:p w:rsidR="00521549" w:rsidRPr="004356AB" w:rsidRDefault="00521549" w:rsidP="00335F4F">
            <w:pPr>
              <w:rPr>
                <w:rFonts w:ascii="Trebuchet MS" w:hAnsi="Trebuchet MS" w:cs="Arial"/>
                <w:b/>
                <w:sz w:val="24"/>
                <w:szCs w:val="24"/>
              </w:rPr>
            </w:pPr>
            <w:bookmarkStart w:id="0" w:name="_GoBack"/>
            <w:bookmarkEnd w:id="0"/>
            <w:r w:rsidRPr="004356AB">
              <w:rPr>
                <w:rFonts w:ascii="Trebuchet MS" w:hAnsi="Trebuchet MS"/>
                <w:b/>
                <w:sz w:val="24"/>
                <w:szCs w:val="24"/>
              </w:rPr>
              <w:t xml:space="preserve">Policy Number:  </w:t>
            </w:r>
            <w:r w:rsidR="00557A77" w:rsidRPr="004356AB">
              <w:rPr>
                <w:rFonts w:ascii="Trebuchet MS" w:hAnsi="Trebuchet MS"/>
                <w:b/>
                <w:sz w:val="24"/>
                <w:szCs w:val="24"/>
              </w:rPr>
              <w:t>V</w:t>
            </w:r>
            <w:r w:rsidR="004356AB">
              <w:rPr>
                <w:rFonts w:ascii="Trebuchet MS" w:hAnsi="Trebuchet MS"/>
                <w:b/>
                <w:sz w:val="24"/>
                <w:szCs w:val="24"/>
              </w:rPr>
              <w:t>I</w:t>
            </w:r>
            <w:r w:rsidR="00557A77" w:rsidRPr="004356AB">
              <w:rPr>
                <w:rFonts w:ascii="Trebuchet MS" w:hAnsi="Trebuchet MS"/>
                <w:b/>
                <w:sz w:val="24"/>
                <w:szCs w:val="24"/>
              </w:rPr>
              <w:t>-j-85-96</w:t>
            </w:r>
          </w:p>
          <w:p w:rsidR="00521549" w:rsidRPr="003A6ED3" w:rsidRDefault="00521549" w:rsidP="00335F4F">
            <w:pPr>
              <w:rPr>
                <w:rFonts w:ascii="Trebuchet MS" w:hAnsi="Trebuchet MS"/>
              </w:rPr>
            </w:pPr>
          </w:p>
        </w:tc>
      </w:tr>
      <w:tr w:rsidR="00AD41E2" w:rsidRPr="003A6ED3" w:rsidTr="00166EA4">
        <w:tc>
          <w:tcPr>
            <w:tcW w:w="11160" w:type="dxa"/>
          </w:tcPr>
          <w:p w:rsidR="00AD41E2" w:rsidRPr="003A6ED3" w:rsidRDefault="00AD41E2" w:rsidP="00335F4F">
            <w:pPr>
              <w:rPr>
                <w:rFonts w:ascii="Trebuchet MS" w:hAnsi="Trebuchet MS" w:cs="Arial"/>
                <w:b/>
              </w:rPr>
            </w:pPr>
            <w:r w:rsidRPr="003A6ED3">
              <w:rPr>
                <w:rFonts w:ascii="Trebuchet MS" w:hAnsi="Trebuchet MS"/>
                <w:b/>
              </w:rPr>
              <w:t>Key Words</w:t>
            </w:r>
            <w:r w:rsidRPr="003A6ED3">
              <w:rPr>
                <w:rFonts w:ascii="Trebuchet MS" w:hAnsi="Trebuchet MS"/>
              </w:rPr>
              <w:t>:</w:t>
            </w:r>
            <w:r w:rsidR="00557A77">
              <w:rPr>
                <w:rFonts w:ascii="Trebuchet MS" w:hAnsi="Trebuchet MS"/>
              </w:rPr>
              <w:t xml:space="preserve">  Slips, Trips, Falls, safety, ladder safety</w:t>
            </w:r>
          </w:p>
          <w:p w:rsidR="00AD41E2" w:rsidRPr="003A6ED3" w:rsidRDefault="00AD41E2" w:rsidP="00335F4F">
            <w:pPr>
              <w:rPr>
                <w:rFonts w:ascii="Trebuchet MS" w:hAnsi="Trebuchet MS"/>
                <w:b/>
              </w:rPr>
            </w:pPr>
          </w:p>
        </w:tc>
      </w:tr>
      <w:tr w:rsidR="00521549" w:rsidRPr="003A6ED3" w:rsidTr="00166EA4">
        <w:tc>
          <w:tcPr>
            <w:tcW w:w="11160" w:type="dxa"/>
          </w:tcPr>
          <w:p w:rsidR="00521549" w:rsidRPr="003A6ED3" w:rsidRDefault="002E7134" w:rsidP="003A6ED3">
            <w:pPr>
              <w:tabs>
                <w:tab w:val="left" w:pos="5625"/>
              </w:tabs>
              <w:rPr>
                <w:rFonts w:ascii="Trebuchet MS" w:hAnsi="Trebuchet MS"/>
              </w:rPr>
            </w:pPr>
            <w:r w:rsidRPr="003A6ED3">
              <w:rPr>
                <w:rFonts w:ascii="Trebuchet MS" w:hAnsi="Trebuchet MS"/>
                <w:b/>
              </w:rPr>
              <w:t>Stakeholders</w:t>
            </w:r>
            <w:r w:rsidR="00521549" w:rsidRPr="003A6ED3">
              <w:rPr>
                <w:rFonts w:ascii="Trebuchet MS" w:hAnsi="Trebuchet MS"/>
              </w:rPr>
              <w:t>:</w:t>
            </w:r>
            <w:r w:rsidR="00650CCD" w:rsidRPr="003A6ED3">
              <w:rPr>
                <w:rFonts w:ascii="Trebuchet MS" w:hAnsi="Trebuchet MS"/>
              </w:rPr>
              <w:tab/>
            </w:r>
          </w:p>
          <w:p w:rsidR="00521549" w:rsidRPr="003A6ED3" w:rsidRDefault="00557A77" w:rsidP="00335F4F">
            <w:pPr>
              <w:rPr>
                <w:rFonts w:ascii="Trebuchet MS" w:hAnsi="Trebuchet MS" w:cs="Arial"/>
              </w:rPr>
            </w:pPr>
            <w:r>
              <w:rPr>
                <w:rFonts w:ascii="Trebuchet MS" w:hAnsi="Trebuchet MS" w:cs="Arial"/>
              </w:rPr>
              <w:t>Management, workers, housekeeping, Occupational Health, Wellness &amp; Safety, Joint Health and Safety Committee</w:t>
            </w:r>
          </w:p>
          <w:p w:rsidR="00521549" w:rsidRPr="003A6ED3" w:rsidRDefault="00521549" w:rsidP="00335F4F">
            <w:pPr>
              <w:rPr>
                <w:rFonts w:ascii="Trebuchet MS" w:hAnsi="Trebuchet MS" w:cs="Arial"/>
              </w:rPr>
            </w:pPr>
          </w:p>
        </w:tc>
      </w:tr>
      <w:tr w:rsidR="00521549" w:rsidRPr="003A6ED3" w:rsidTr="00166EA4">
        <w:tc>
          <w:tcPr>
            <w:tcW w:w="11160" w:type="dxa"/>
          </w:tcPr>
          <w:p w:rsidR="00521549" w:rsidRPr="003A6ED3" w:rsidRDefault="00521549" w:rsidP="00335F4F">
            <w:pPr>
              <w:rPr>
                <w:rFonts w:ascii="Trebuchet MS" w:hAnsi="Trebuchet MS" w:cs="Arial"/>
                <w:b/>
              </w:rPr>
            </w:pPr>
            <w:r w:rsidRPr="003A6ED3">
              <w:rPr>
                <w:rFonts w:ascii="Trebuchet MS" w:hAnsi="Trebuchet MS"/>
                <w:b/>
              </w:rPr>
              <w:t>Policy Statement</w:t>
            </w:r>
            <w:r w:rsidRPr="003A6ED3">
              <w:rPr>
                <w:rFonts w:ascii="Trebuchet MS" w:hAnsi="Trebuchet MS"/>
              </w:rPr>
              <w:t>:</w:t>
            </w:r>
          </w:p>
          <w:p w:rsidR="00557A77" w:rsidRPr="0035255B" w:rsidRDefault="00557A77" w:rsidP="00166EA4">
            <w:pPr>
              <w:rPr>
                <w:rFonts w:ascii="Trebuchet MS" w:hAnsi="Trebuchet MS"/>
              </w:rPr>
            </w:pPr>
            <w:r w:rsidRPr="0035255B">
              <w:rPr>
                <w:rFonts w:ascii="Trebuchet MS" w:hAnsi="Trebuchet MS"/>
              </w:rPr>
              <w:t>This Program establishes procedures to eliminate workplace hazards related to slips, trips and falls</w:t>
            </w:r>
            <w:r>
              <w:rPr>
                <w:rFonts w:ascii="Trebuchet MS" w:hAnsi="Trebuchet MS"/>
              </w:rPr>
              <w:t>, increase awareness to prevent slip, trips and fall incidents and injuries and outline safe work practice.</w:t>
            </w:r>
            <w:r w:rsidRPr="001D55FF">
              <w:rPr>
                <w:rFonts w:ascii="Trebuchet MS" w:hAnsi="Trebuchet MS"/>
              </w:rPr>
              <w:t xml:space="preserve"> The Ontario Safety Association for Community and Healthcare (OSACH) states</w:t>
            </w:r>
            <w:r w:rsidRPr="0035255B">
              <w:rPr>
                <w:rFonts w:ascii="Trebuchet MS" w:hAnsi="Trebuchet MS"/>
              </w:rPr>
              <w:t xml:space="preserve"> that slips and falls are among the leading causes of injury in the community and health care work environments and result in a substantial cost to the health care system</w:t>
            </w:r>
            <w:r>
              <w:rPr>
                <w:rFonts w:ascii="Trebuchet MS" w:hAnsi="Trebuchet MS"/>
              </w:rPr>
              <w:t>.</w:t>
            </w:r>
          </w:p>
          <w:p w:rsidR="00557A77" w:rsidRDefault="00557A77" w:rsidP="00166EA4">
            <w:pPr>
              <w:ind w:left="709"/>
              <w:rPr>
                <w:rFonts w:ascii="Trebuchet MS" w:hAnsi="Trebuchet MS"/>
              </w:rPr>
            </w:pPr>
          </w:p>
          <w:p w:rsidR="00557A77" w:rsidRPr="0035255B" w:rsidRDefault="00557A77" w:rsidP="00166EA4">
            <w:pPr>
              <w:rPr>
                <w:rFonts w:ascii="Trebuchet MS" w:hAnsi="Trebuchet MS"/>
              </w:rPr>
            </w:pPr>
            <w:r w:rsidRPr="0035255B">
              <w:rPr>
                <w:rFonts w:ascii="Trebuchet MS" w:hAnsi="Trebuchet MS"/>
              </w:rPr>
              <w:t xml:space="preserve">This procedure applies to all employees at </w:t>
            </w:r>
            <w:smartTag w:uri="urn:schemas-microsoft-com:office:smarttags" w:element="place">
              <w:smartTag w:uri="urn:schemas-microsoft-com:office:smarttags" w:element="PlaceName">
                <w:r w:rsidRPr="0035255B">
                  <w:rPr>
                    <w:rFonts w:ascii="Trebuchet MS" w:hAnsi="Trebuchet MS"/>
                  </w:rPr>
                  <w:t>Mount Sinai</w:t>
                </w:r>
              </w:smartTag>
              <w:r w:rsidRPr="0035255B">
                <w:rPr>
                  <w:rFonts w:ascii="Trebuchet MS" w:hAnsi="Trebuchet MS"/>
                </w:rPr>
                <w:t xml:space="preserve"> </w:t>
              </w:r>
              <w:smartTag w:uri="urn:schemas-microsoft-com:office:smarttags" w:element="PlaceType">
                <w:r w:rsidRPr="0035255B">
                  <w:rPr>
                    <w:rFonts w:ascii="Trebuchet MS" w:hAnsi="Trebuchet MS"/>
                  </w:rPr>
                  <w:t>Hospital</w:t>
                </w:r>
              </w:smartTag>
            </w:smartTag>
            <w:r w:rsidRPr="0035255B">
              <w:rPr>
                <w:rFonts w:ascii="Trebuchet MS" w:hAnsi="Trebuchet MS"/>
              </w:rPr>
              <w:t xml:space="preserve"> locations.  For the purpose of this policy, temporary employees who have been hired through an outside agency are </w:t>
            </w:r>
            <w:r>
              <w:rPr>
                <w:rFonts w:ascii="Trebuchet MS" w:hAnsi="Trebuchet MS"/>
              </w:rPr>
              <w:t xml:space="preserve">expected to follow </w:t>
            </w:r>
            <w:r w:rsidRPr="0035255B">
              <w:rPr>
                <w:rFonts w:ascii="Trebuchet MS" w:hAnsi="Trebuchet MS"/>
              </w:rPr>
              <w:t>the provisions of this policy.</w:t>
            </w:r>
          </w:p>
          <w:p w:rsidR="00AC3FBD" w:rsidRDefault="00AC3FBD" w:rsidP="00166EA4">
            <w:pPr>
              <w:rPr>
                <w:rFonts w:ascii="Trebuchet MS" w:hAnsi="Trebuchet MS" w:cs="Arial"/>
                <w:b/>
              </w:rPr>
            </w:pPr>
            <w:r>
              <w:rPr>
                <w:rFonts w:ascii="Trebuchet MS" w:hAnsi="Trebuchet MS" w:cs="Arial"/>
              </w:rPr>
              <w:br/>
            </w:r>
            <w:r w:rsidRPr="00AC3FBD">
              <w:rPr>
                <w:rFonts w:ascii="Trebuchet MS" w:hAnsi="Trebuchet MS" w:cs="Arial"/>
                <w:b/>
              </w:rPr>
              <w:t>Standards and Regulations:</w:t>
            </w:r>
          </w:p>
          <w:p w:rsidR="00557A77" w:rsidRDefault="00557A77" w:rsidP="00166EA4">
            <w:pPr>
              <w:spacing w:after="120"/>
              <w:rPr>
                <w:rFonts w:ascii="Trebuchet MS" w:hAnsi="Trebuchet MS" w:cs="Arial"/>
                <w:bCs/>
                <w:kern w:val="32"/>
                <w:szCs w:val="32"/>
              </w:rPr>
            </w:pPr>
            <w:smartTag w:uri="urn:schemas-microsoft-com:office:smarttags" w:element="State">
              <w:smartTag w:uri="urn:schemas-microsoft-com:office:smarttags" w:element="place">
                <w:r w:rsidRPr="00EE1621">
                  <w:rPr>
                    <w:rFonts w:ascii="Trebuchet MS" w:hAnsi="Trebuchet MS"/>
                  </w:rPr>
                  <w:t>Ontario</w:t>
                </w:r>
              </w:smartTag>
            </w:smartTag>
            <w:r w:rsidRPr="00EE1621">
              <w:rPr>
                <w:rFonts w:ascii="Trebuchet MS" w:hAnsi="Trebuchet MS"/>
              </w:rPr>
              <w:t>’s</w:t>
            </w:r>
            <w:r>
              <w:rPr>
                <w:rFonts w:ascii="Trebuchet MS" w:hAnsi="Trebuchet MS"/>
              </w:rPr>
              <w:t>,</w:t>
            </w:r>
            <w:r>
              <w:rPr>
                <w:rFonts w:ascii="Trebuchet MS" w:hAnsi="Trebuchet MS" w:cs="Arial"/>
                <w:bCs/>
                <w:kern w:val="32"/>
                <w:szCs w:val="32"/>
              </w:rPr>
              <w:t xml:space="preserve"> Occupational H</w:t>
            </w:r>
            <w:r w:rsidRPr="00EE1621">
              <w:rPr>
                <w:rFonts w:ascii="Trebuchet MS" w:hAnsi="Trebuchet MS" w:cs="Arial"/>
                <w:bCs/>
                <w:kern w:val="32"/>
                <w:szCs w:val="32"/>
              </w:rPr>
              <w:t>ealth and Safety Act</w:t>
            </w:r>
            <w:r>
              <w:rPr>
                <w:rFonts w:ascii="Trebuchet MS" w:hAnsi="Trebuchet MS" w:cs="Arial"/>
                <w:bCs/>
                <w:kern w:val="32"/>
                <w:szCs w:val="32"/>
              </w:rPr>
              <w:t>, Health Care and Residential Facilities Regulation</w:t>
            </w:r>
          </w:p>
          <w:p w:rsidR="00557A77" w:rsidRDefault="00557A77" w:rsidP="00166EA4">
            <w:pPr>
              <w:spacing w:after="120"/>
              <w:rPr>
                <w:rFonts w:ascii="Trebuchet MS" w:hAnsi="Trebuchet MS" w:cs="Arial"/>
                <w:bCs/>
                <w:kern w:val="32"/>
                <w:szCs w:val="32"/>
              </w:rPr>
            </w:pPr>
            <w:r>
              <w:rPr>
                <w:rFonts w:ascii="Trebuchet MS" w:hAnsi="Trebuchet MS" w:cs="Arial"/>
                <w:bCs/>
                <w:kern w:val="32"/>
                <w:szCs w:val="32"/>
              </w:rPr>
              <w:t>Mount Sinai Hospital’s, “Personal Protective Equipment Policy (Footwear and Eyewear)”, January 2010</w:t>
            </w:r>
          </w:p>
          <w:p w:rsidR="00557A77" w:rsidRPr="00864C86" w:rsidRDefault="00557A77" w:rsidP="00166EA4">
            <w:pPr>
              <w:spacing w:after="120"/>
              <w:rPr>
                <w:rFonts w:ascii="Trebuchet MS" w:hAnsi="Trebuchet MS" w:cs="Arial"/>
                <w:bCs/>
                <w:kern w:val="32"/>
                <w:szCs w:val="32"/>
              </w:rPr>
            </w:pPr>
            <w:smartTag w:uri="urn:schemas-microsoft-com:office:smarttags" w:element="place">
              <w:smartTag w:uri="urn:schemas-microsoft-com:office:smarttags" w:element="PlaceName">
                <w:r w:rsidRPr="00864C86">
                  <w:rPr>
                    <w:rFonts w:ascii="Trebuchet MS" w:hAnsi="Trebuchet MS"/>
                  </w:rPr>
                  <w:t>Mount Sinai</w:t>
                </w:r>
              </w:smartTag>
              <w:r w:rsidRPr="00864C86">
                <w:rPr>
                  <w:rFonts w:ascii="Trebuchet MS" w:hAnsi="Trebuchet MS"/>
                </w:rPr>
                <w:t xml:space="preserve"> </w:t>
              </w:r>
              <w:smartTag w:uri="urn:schemas-microsoft-com:office:smarttags" w:element="PlaceType">
                <w:r w:rsidRPr="00864C86">
                  <w:rPr>
                    <w:rFonts w:ascii="Trebuchet MS" w:hAnsi="Trebuchet MS"/>
                  </w:rPr>
                  <w:t>Hospital</w:t>
                </w:r>
              </w:smartTag>
            </w:smartTag>
            <w:r w:rsidRPr="00864C86">
              <w:rPr>
                <w:rFonts w:ascii="Trebuchet MS" w:hAnsi="Trebuchet MS"/>
              </w:rPr>
              <w:t>’s, “</w:t>
            </w:r>
            <w:smartTag w:uri="urn:schemas-microsoft-com:office:smarttags" w:element="stockticker">
              <w:r w:rsidRPr="00864C86">
                <w:rPr>
                  <w:rFonts w:ascii="Trebuchet MS" w:hAnsi="Trebuchet MS"/>
                </w:rPr>
                <w:t>FACT</w:t>
              </w:r>
            </w:smartTag>
            <w:r w:rsidRPr="00864C86">
              <w:rPr>
                <w:rFonts w:ascii="Trebuchet MS" w:hAnsi="Trebuchet MS"/>
              </w:rPr>
              <w:t xml:space="preserve"> SHEET - PERSONAL PROTECTIVE EQUIPMENT POLICY INFORMATION”, September 2009</w:t>
            </w:r>
          </w:p>
          <w:p w:rsidR="00557A77" w:rsidRPr="00AC3FBD" w:rsidRDefault="00557A77" w:rsidP="00521549">
            <w:pPr>
              <w:rPr>
                <w:rFonts w:ascii="Trebuchet MS" w:hAnsi="Trebuchet MS" w:cs="Arial"/>
                <w:b/>
              </w:rPr>
            </w:pPr>
          </w:p>
          <w:p w:rsidR="00AC3FBD" w:rsidRDefault="00AC3FBD" w:rsidP="00521549">
            <w:pPr>
              <w:rPr>
                <w:rFonts w:ascii="Trebuchet MS" w:hAnsi="Trebuchet MS" w:cs="Arial"/>
                <w:b/>
              </w:rPr>
            </w:pPr>
            <w:r w:rsidRPr="00AC3FBD">
              <w:rPr>
                <w:rFonts w:ascii="Trebuchet MS" w:hAnsi="Trebuchet MS" w:cs="Arial"/>
                <w:b/>
              </w:rPr>
              <w:t>Roles and Responsibilities:</w:t>
            </w:r>
          </w:p>
          <w:p w:rsidR="00557A77" w:rsidRPr="00557A77" w:rsidRDefault="00557A77" w:rsidP="00557A77">
            <w:pPr>
              <w:pStyle w:val="Heading1"/>
              <w:spacing w:before="0"/>
              <w:rPr>
                <w:rFonts w:ascii="Trebuchet MS" w:hAnsi="Trebuchet MS"/>
                <w:sz w:val="20"/>
                <w:szCs w:val="20"/>
              </w:rPr>
            </w:pPr>
            <w:bookmarkStart w:id="1" w:name="_Toc273625172"/>
            <w:r w:rsidRPr="00557A77">
              <w:rPr>
                <w:rFonts w:ascii="Trebuchet MS" w:hAnsi="Trebuchet MS"/>
                <w:sz w:val="20"/>
                <w:szCs w:val="20"/>
              </w:rPr>
              <w:t>Management</w:t>
            </w:r>
            <w:bookmarkEnd w:id="1"/>
          </w:p>
          <w:p w:rsidR="00557A77" w:rsidRPr="00557A77" w:rsidRDefault="00557A77" w:rsidP="001904C0">
            <w:pPr>
              <w:numPr>
                <w:ilvl w:val="0"/>
                <w:numId w:val="11"/>
              </w:numPr>
              <w:rPr>
                <w:rFonts w:ascii="Trebuchet MS" w:hAnsi="Trebuchet MS"/>
              </w:rPr>
            </w:pPr>
            <w:r w:rsidRPr="00557A77">
              <w:rPr>
                <w:rFonts w:ascii="Trebuchet MS" w:hAnsi="Trebuchet MS"/>
              </w:rPr>
              <w:t>Be aware of potential slip, trip and fall hazards in your work area and inform workers;</w:t>
            </w:r>
          </w:p>
          <w:p w:rsidR="00557A77" w:rsidRPr="00557A77" w:rsidRDefault="00557A77" w:rsidP="001904C0">
            <w:pPr>
              <w:numPr>
                <w:ilvl w:val="0"/>
                <w:numId w:val="11"/>
              </w:numPr>
              <w:rPr>
                <w:rFonts w:ascii="Trebuchet MS" w:hAnsi="Trebuchet MS"/>
              </w:rPr>
            </w:pPr>
            <w:r w:rsidRPr="00557A77">
              <w:rPr>
                <w:rFonts w:ascii="Trebuchet MS" w:hAnsi="Trebuchet MS"/>
              </w:rPr>
              <w:t>Conduct inspections of the work area on a regular basis (see Appendix A);</w:t>
            </w:r>
          </w:p>
          <w:p w:rsidR="00557A77" w:rsidRPr="00557A77" w:rsidRDefault="00557A77" w:rsidP="001904C0">
            <w:pPr>
              <w:numPr>
                <w:ilvl w:val="0"/>
                <w:numId w:val="11"/>
              </w:numPr>
              <w:rPr>
                <w:rFonts w:ascii="Trebuchet MS" w:hAnsi="Trebuchet MS"/>
              </w:rPr>
            </w:pPr>
            <w:r w:rsidRPr="00557A77">
              <w:rPr>
                <w:rFonts w:ascii="Trebuchet MS" w:hAnsi="Trebuchet MS"/>
              </w:rPr>
              <w:t>Investigate all slip, trip and fall hazard reports;</w:t>
            </w:r>
          </w:p>
          <w:p w:rsidR="00557A77" w:rsidRPr="00557A77" w:rsidRDefault="00557A77" w:rsidP="001904C0">
            <w:pPr>
              <w:numPr>
                <w:ilvl w:val="0"/>
                <w:numId w:val="11"/>
              </w:numPr>
              <w:rPr>
                <w:rFonts w:ascii="Trebuchet MS" w:hAnsi="Trebuchet MS"/>
              </w:rPr>
            </w:pPr>
            <w:r w:rsidRPr="00557A77">
              <w:rPr>
                <w:rFonts w:ascii="Trebuchet MS" w:hAnsi="Trebuchet MS"/>
              </w:rPr>
              <w:t>Investigate all incident reports involving falls;</w:t>
            </w:r>
          </w:p>
          <w:p w:rsidR="00557A77" w:rsidRPr="00557A77" w:rsidRDefault="00557A77" w:rsidP="001904C0">
            <w:pPr>
              <w:numPr>
                <w:ilvl w:val="0"/>
                <w:numId w:val="11"/>
              </w:numPr>
              <w:rPr>
                <w:rFonts w:ascii="Trebuchet MS" w:hAnsi="Trebuchet MS"/>
              </w:rPr>
            </w:pPr>
            <w:r w:rsidRPr="00557A77">
              <w:rPr>
                <w:rFonts w:ascii="Trebuchet MS" w:hAnsi="Trebuchet MS"/>
              </w:rPr>
              <w:t>Implement required corrective actions where required to prevent slips, trips and falls in the work areas (e.g. communicated spills to Housekeeping to provide clean up, ensure availability of warning signs etc.);</w:t>
            </w:r>
          </w:p>
          <w:p w:rsidR="00557A77" w:rsidRPr="00557A77" w:rsidRDefault="00557A77" w:rsidP="001904C0">
            <w:pPr>
              <w:numPr>
                <w:ilvl w:val="0"/>
                <w:numId w:val="11"/>
              </w:numPr>
              <w:rPr>
                <w:rFonts w:ascii="Trebuchet MS" w:hAnsi="Trebuchet MS"/>
              </w:rPr>
            </w:pPr>
            <w:r w:rsidRPr="00557A77">
              <w:rPr>
                <w:rFonts w:ascii="Trebuchet MS" w:hAnsi="Trebuchet MS"/>
              </w:rPr>
              <w:t>Provide orientation and training on the slip, trip and fall prevention practices, where required;</w:t>
            </w:r>
          </w:p>
          <w:p w:rsidR="00557A77" w:rsidRPr="00557A77" w:rsidRDefault="00557A77" w:rsidP="00557A77">
            <w:pPr>
              <w:pStyle w:val="Heading1"/>
              <w:rPr>
                <w:rFonts w:ascii="Trebuchet MS" w:hAnsi="Trebuchet MS"/>
                <w:sz w:val="20"/>
                <w:szCs w:val="20"/>
              </w:rPr>
            </w:pPr>
            <w:bookmarkStart w:id="2" w:name="_Toc273625173"/>
            <w:r w:rsidRPr="00557A77">
              <w:rPr>
                <w:rFonts w:ascii="Trebuchet MS" w:hAnsi="Trebuchet MS"/>
                <w:sz w:val="20"/>
                <w:szCs w:val="20"/>
              </w:rPr>
              <w:t>Workers</w:t>
            </w:r>
            <w:bookmarkEnd w:id="2"/>
          </w:p>
          <w:p w:rsidR="00557A77" w:rsidRPr="00557A77" w:rsidRDefault="00557A77" w:rsidP="001904C0">
            <w:pPr>
              <w:numPr>
                <w:ilvl w:val="0"/>
                <w:numId w:val="11"/>
              </w:numPr>
              <w:rPr>
                <w:rFonts w:ascii="Trebuchet MS" w:hAnsi="Trebuchet MS"/>
              </w:rPr>
            </w:pPr>
            <w:r w:rsidRPr="00557A77">
              <w:rPr>
                <w:rFonts w:ascii="Trebuchet MS" w:hAnsi="Trebuchet MS"/>
              </w:rPr>
              <w:t>Be aware of slip, trip and fall hazards;</w:t>
            </w:r>
          </w:p>
          <w:p w:rsidR="00557A77" w:rsidRPr="00557A77" w:rsidRDefault="00557A77" w:rsidP="001904C0">
            <w:pPr>
              <w:numPr>
                <w:ilvl w:val="0"/>
                <w:numId w:val="11"/>
              </w:numPr>
              <w:rPr>
                <w:rFonts w:ascii="Trebuchet MS" w:hAnsi="Trebuchet MS"/>
              </w:rPr>
            </w:pPr>
            <w:r w:rsidRPr="00557A77">
              <w:rPr>
                <w:rFonts w:ascii="Trebuchet MS" w:hAnsi="Trebuchet MS"/>
              </w:rPr>
              <w:t>Report slip, trip and fall hazards to their supervisor;</w:t>
            </w:r>
          </w:p>
          <w:p w:rsidR="00557A77" w:rsidRPr="00557A77" w:rsidRDefault="00557A77" w:rsidP="001904C0">
            <w:pPr>
              <w:numPr>
                <w:ilvl w:val="0"/>
                <w:numId w:val="11"/>
              </w:numPr>
              <w:rPr>
                <w:rFonts w:ascii="Trebuchet MS" w:hAnsi="Trebuchet MS"/>
              </w:rPr>
            </w:pPr>
            <w:r w:rsidRPr="00557A77">
              <w:rPr>
                <w:rFonts w:ascii="Trebuchet MS" w:hAnsi="Trebuchet MS"/>
              </w:rPr>
              <w:t>Report all incidents of falls to their supervisor even if no injury occurs;</w:t>
            </w:r>
          </w:p>
          <w:p w:rsidR="00557A77" w:rsidRPr="00557A77" w:rsidRDefault="00557A77" w:rsidP="001904C0">
            <w:pPr>
              <w:numPr>
                <w:ilvl w:val="0"/>
                <w:numId w:val="11"/>
              </w:numPr>
              <w:rPr>
                <w:rFonts w:ascii="Trebuchet MS" w:hAnsi="Trebuchet MS"/>
              </w:rPr>
            </w:pPr>
            <w:r w:rsidRPr="00557A77">
              <w:rPr>
                <w:rFonts w:ascii="Trebuchet MS" w:hAnsi="Trebuchet MS"/>
              </w:rPr>
              <w:t>Use warning signs to alert others of spills if clean-up is delayed;</w:t>
            </w:r>
          </w:p>
          <w:p w:rsidR="00557A77" w:rsidRPr="00557A77" w:rsidRDefault="00557A77" w:rsidP="001904C0">
            <w:pPr>
              <w:numPr>
                <w:ilvl w:val="0"/>
                <w:numId w:val="11"/>
              </w:numPr>
              <w:rPr>
                <w:rFonts w:ascii="Trebuchet MS" w:hAnsi="Trebuchet MS"/>
              </w:rPr>
            </w:pPr>
            <w:r w:rsidRPr="00557A77">
              <w:rPr>
                <w:rFonts w:ascii="Trebuchet MS" w:hAnsi="Trebuchet MS"/>
              </w:rPr>
              <w:t>Avoid work practices and personal behaviours that may cause slip, trip and falls;</w:t>
            </w:r>
          </w:p>
          <w:p w:rsidR="00557A77" w:rsidRPr="00557A77" w:rsidRDefault="00557A77" w:rsidP="001904C0">
            <w:pPr>
              <w:numPr>
                <w:ilvl w:val="0"/>
                <w:numId w:val="11"/>
              </w:numPr>
              <w:rPr>
                <w:rFonts w:ascii="Trebuchet MS" w:hAnsi="Trebuchet MS"/>
              </w:rPr>
            </w:pPr>
            <w:r w:rsidRPr="00557A77">
              <w:rPr>
                <w:rFonts w:ascii="Trebuchet MS" w:hAnsi="Trebuchet MS"/>
              </w:rPr>
              <w:t>Wear appropriate footwear;</w:t>
            </w:r>
          </w:p>
          <w:p w:rsidR="00557A77" w:rsidRDefault="00557A77" w:rsidP="001904C0">
            <w:pPr>
              <w:numPr>
                <w:ilvl w:val="0"/>
                <w:numId w:val="11"/>
              </w:numPr>
              <w:rPr>
                <w:rFonts w:ascii="Trebuchet MS" w:hAnsi="Trebuchet MS"/>
              </w:rPr>
            </w:pPr>
            <w:r w:rsidRPr="00557A77">
              <w:rPr>
                <w:rFonts w:ascii="Trebuchet MS" w:hAnsi="Trebuchet MS"/>
              </w:rPr>
              <w:t>Attend orientation and training on slip, trip and fall prevention practices, where required.</w:t>
            </w:r>
          </w:p>
          <w:p w:rsidR="00166EA4" w:rsidRPr="009976A1" w:rsidRDefault="001904C0" w:rsidP="00557A77">
            <w:pPr>
              <w:numPr>
                <w:ilvl w:val="0"/>
                <w:numId w:val="11"/>
              </w:numPr>
              <w:rPr>
                <w:rFonts w:ascii="Trebuchet MS" w:hAnsi="Trebuchet MS"/>
              </w:rPr>
            </w:pPr>
            <w:r w:rsidRPr="009976A1">
              <w:rPr>
                <w:rFonts w:ascii="Trebuchet MS" w:hAnsi="Trebuchet MS"/>
              </w:rPr>
              <w:t>Ensure that extension cords, conduits, cables and hoses do not cut across walking surfaces or working spaces.</w:t>
            </w:r>
            <w:bookmarkStart w:id="3" w:name="_Toc273625174"/>
          </w:p>
          <w:p w:rsidR="001904C0" w:rsidRPr="001904C0" w:rsidRDefault="001904C0" w:rsidP="001904C0">
            <w:pPr>
              <w:rPr>
                <w:rFonts w:ascii="Trebuchet MS" w:hAnsi="Trebuchet MS"/>
              </w:rPr>
            </w:pPr>
          </w:p>
          <w:p w:rsidR="00557A77" w:rsidRPr="00557A77" w:rsidRDefault="00557A77" w:rsidP="00557A77">
            <w:pPr>
              <w:pStyle w:val="Heading1"/>
              <w:rPr>
                <w:rFonts w:ascii="Trebuchet MS" w:hAnsi="Trebuchet MS"/>
                <w:sz w:val="20"/>
                <w:szCs w:val="20"/>
              </w:rPr>
            </w:pPr>
            <w:r w:rsidRPr="00557A77">
              <w:rPr>
                <w:rFonts w:ascii="Trebuchet MS" w:hAnsi="Trebuchet MS"/>
                <w:sz w:val="20"/>
                <w:szCs w:val="20"/>
              </w:rPr>
              <w:lastRenderedPageBreak/>
              <w:t>Housekeeping</w:t>
            </w:r>
            <w:bookmarkEnd w:id="3"/>
          </w:p>
          <w:p w:rsidR="00557A77" w:rsidRPr="00557A77" w:rsidRDefault="00557A77" w:rsidP="001904C0">
            <w:pPr>
              <w:numPr>
                <w:ilvl w:val="0"/>
                <w:numId w:val="11"/>
              </w:numPr>
              <w:rPr>
                <w:rFonts w:ascii="Trebuchet MS" w:hAnsi="Trebuchet MS"/>
                <w:kern w:val="32"/>
              </w:rPr>
            </w:pPr>
            <w:r w:rsidRPr="00557A77">
              <w:rPr>
                <w:rFonts w:ascii="Trebuchet MS" w:hAnsi="Trebuchet MS"/>
                <w:kern w:val="32"/>
              </w:rPr>
              <w:t>Remove waste materials from work areas regularly;</w:t>
            </w:r>
          </w:p>
          <w:p w:rsidR="00557A77" w:rsidRPr="00557A77" w:rsidRDefault="00557A77" w:rsidP="001904C0">
            <w:pPr>
              <w:numPr>
                <w:ilvl w:val="0"/>
                <w:numId w:val="11"/>
              </w:numPr>
              <w:rPr>
                <w:rFonts w:ascii="Trebuchet MS" w:hAnsi="Trebuchet MS"/>
              </w:rPr>
            </w:pPr>
            <w:r w:rsidRPr="00557A77">
              <w:rPr>
                <w:rFonts w:ascii="Trebuchet MS" w:hAnsi="Trebuchet MS"/>
              </w:rPr>
              <w:t>Store equipment and materials properly;</w:t>
            </w:r>
          </w:p>
          <w:p w:rsidR="00557A77" w:rsidRPr="00557A77" w:rsidRDefault="00557A77" w:rsidP="001904C0">
            <w:pPr>
              <w:numPr>
                <w:ilvl w:val="0"/>
                <w:numId w:val="11"/>
              </w:numPr>
              <w:rPr>
                <w:rFonts w:ascii="Trebuchet MS" w:hAnsi="Trebuchet MS"/>
              </w:rPr>
            </w:pPr>
            <w:r w:rsidRPr="00557A77">
              <w:rPr>
                <w:rFonts w:ascii="Trebuchet MS" w:hAnsi="Trebuchet MS"/>
              </w:rPr>
              <w:t>Upon notification, clean up spills immediately or use warning signs when clean up may be delayed;</w:t>
            </w:r>
          </w:p>
          <w:p w:rsidR="00557A77" w:rsidRPr="00557A77" w:rsidRDefault="00557A77" w:rsidP="001904C0">
            <w:pPr>
              <w:numPr>
                <w:ilvl w:val="0"/>
                <w:numId w:val="11"/>
              </w:numPr>
              <w:rPr>
                <w:rFonts w:ascii="Trebuchet MS" w:hAnsi="Trebuchet MS" w:cs="Arial"/>
                <w:b/>
              </w:rPr>
            </w:pPr>
            <w:r w:rsidRPr="00557A77">
              <w:rPr>
                <w:rFonts w:ascii="Trebuchet MS" w:hAnsi="Trebuchet MS"/>
              </w:rPr>
              <w:t>Use appropriate visible warning signage when completing work practices that may create a slip or fall hazard (i.e. washing floors etc.).</w:t>
            </w:r>
          </w:p>
          <w:p w:rsidR="00521549" w:rsidRPr="003A6ED3" w:rsidRDefault="00521549" w:rsidP="00521549">
            <w:pPr>
              <w:rPr>
                <w:rFonts w:ascii="Trebuchet MS" w:hAnsi="Trebuchet MS" w:cs="Arial"/>
                <w:lang w:val="en-CA"/>
              </w:rPr>
            </w:pPr>
          </w:p>
        </w:tc>
      </w:tr>
      <w:tr w:rsidR="00521549" w:rsidRPr="003A6ED3" w:rsidTr="00166EA4">
        <w:tc>
          <w:tcPr>
            <w:tcW w:w="11160" w:type="dxa"/>
          </w:tcPr>
          <w:p w:rsidR="00521549" w:rsidRPr="003A6ED3" w:rsidRDefault="00AC3FBD" w:rsidP="00335F4F">
            <w:pPr>
              <w:rPr>
                <w:rFonts w:ascii="Trebuchet MS" w:hAnsi="Trebuchet MS"/>
                <w:b/>
              </w:rPr>
            </w:pPr>
            <w:r>
              <w:rPr>
                <w:rFonts w:ascii="Trebuchet MS" w:hAnsi="Trebuchet MS"/>
                <w:b/>
              </w:rPr>
              <w:lastRenderedPageBreak/>
              <w:t>Program Components/</w:t>
            </w:r>
            <w:r w:rsidR="00521549" w:rsidRPr="003A6ED3">
              <w:rPr>
                <w:rFonts w:ascii="Trebuchet MS" w:hAnsi="Trebuchet MS"/>
                <w:b/>
              </w:rPr>
              <w:t>Procedure:</w:t>
            </w:r>
          </w:p>
          <w:p w:rsidR="00151F59" w:rsidRPr="00151F59" w:rsidRDefault="00151F59" w:rsidP="00151F59">
            <w:pPr>
              <w:pStyle w:val="Heading1"/>
              <w:tabs>
                <w:tab w:val="num" w:pos="720"/>
              </w:tabs>
              <w:ind w:left="720" w:hanging="720"/>
              <w:rPr>
                <w:rFonts w:ascii="Trebuchet MS" w:hAnsi="Trebuchet MS"/>
                <w:sz w:val="20"/>
                <w:szCs w:val="20"/>
              </w:rPr>
            </w:pPr>
            <w:bookmarkStart w:id="4" w:name="_Toc273625175"/>
            <w:r w:rsidRPr="00151F59">
              <w:rPr>
                <w:rFonts w:ascii="Trebuchet MS" w:hAnsi="Trebuchet MS"/>
                <w:sz w:val="20"/>
                <w:szCs w:val="20"/>
              </w:rPr>
              <w:t>1. SURFACE CONDITIONS</w:t>
            </w:r>
            <w:bookmarkEnd w:id="4"/>
          </w:p>
          <w:p w:rsidR="00151F59" w:rsidRPr="00151F59" w:rsidRDefault="00151F59" w:rsidP="00151F59">
            <w:pPr>
              <w:numPr>
                <w:ilvl w:val="0"/>
                <w:numId w:val="17"/>
              </w:numPr>
              <w:rPr>
                <w:rFonts w:ascii="Trebuchet MS" w:hAnsi="Trebuchet MS"/>
              </w:rPr>
            </w:pPr>
            <w:r w:rsidRPr="00151F59">
              <w:rPr>
                <w:rFonts w:ascii="Trebuchet MS" w:hAnsi="Trebuchet MS"/>
              </w:rPr>
              <w:t>All surfaces must be kept free of obstructions, hazards, cracks, holes, bumps and the accumulation of refuse, snow and ice.</w:t>
            </w:r>
          </w:p>
          <w:p w:rsidR="00151F59" w:rsidRPr="00151F59" w:rsidRDefault="00151F59" w:rsidP="00151F59">
            <w:pPr>
              <w:numPr>
                <w:ilvl w:val="0"/>
                <w:numId w:val="17"/>
              </w:numPr>
              <w:rPr>
                <w:rFonts w:ascii="Trebuchet MS" w:hAnsi="Trebuchet MS"/>
              </w:rPr>
            </w:pPr>
            <w:r w:rsidRPr="00151F59">
              <w:rPr>
                <w:rFonts w:ascii="Trebuchet MS" w:hAnsi="Trebuchet MS"/>
              </w:rPr>
              <w:t>Finishes and/or protective materials used on work surfaces must not make the surface slippery.</w:t>
            </w:r>
          </w:p>
          <w:p w:rsidR="00151F59" w:rsidRPr="00151F59" w:rsidRDefault="00151F59" w:rsidP="00151F59">
            <w:pPr>
              <w:numPr>
                <w:ilvl w:val="0"/>
                <w:numId w:val="17"/>
              </w:numPr>
              <w:rPr>
                <w:rFonts w:ascii="Trebuchet MS" w:hAnsi="Trebuchet MS"/>
              </w:rPr>
            </w:pPr>
            <w:r w:rsidRPr="00151F59">
              <w:rPr>
                <w:rFonts w:ascii="Trebuchet MS" w:hAnsi="Trebuchet MS"/>
              </w:rPr>
              <w:t>Visible warning signs should be used to identify a work surface that is likely to cause a worker to slip, such as if there is a spill or a work surface is slippery when it is being cleaned or polished.</w:t>
            </w:r>
          </w:p>
          <w:p w:rsidR="00151F59" w:rsidRPr="00151F59" w:rsidRDefault="00151F59" w:rsidP="00151F59">
            <w:pPr>
              <w:pStyle w:val="Heading1"/>
              <w:tabs>
                <w:tab w:val="num" w:pos="720"/>
              </w:tabs>
              <w:ind w:left="720" w:hanging="720"/>
              <w:rPr>
                <w:rFonts w:ascii="Trebuchet MS" w:hAnsi="Trebuchet MS"/>
                <w:sz w:val="20"/>
                <w:szCs w:val="20"/>
              </w:rPr>
            </w:pPr>
            <w:bookmarkStart w:id="5" w:name="_Toc273625176"/>
            <w:r>
              <w:rPr>
                <w:rFonts w:ascii="Trebuchet MS" w:hAnsi="Trebuchet MS"/>
                <w:sz w:val="20"/>
                <w:szCs w:val="20"/>
              </w:rPr>
              <w:t xml:space="preserve">2. </w:t>
            </w:r>
            <w:r w:rsidRPr="00151F59">
              <w:rPr>
                <w:rFonts w:ascii="Trebuchet MS" w:hAnsi="Trebuchet MS"/>
                <w:sz w:val="20"/>
                <w:szCs w:val="20"/>
              </w:rPr>
              <w:t xml:space="preserve">WORK PRACTICES </w:t>
            </w:r>
            <w:smartTag w:uri="urn:schemas-microsoft-com:office:smarttags" w:element="stockticker">
              <w:r w:rsidRPr="00151F59">
                <w:rPr>
                  <w:rFonts w:ascii="Trebuchet MS" w:hAnsi="Trebuchet MS"/>
                  <w:sz w:val="20"/>
                  <w:szCs w:val="20"/>
                </w:rPr>
                <w:t>AND</w:t>
              </w:r>
            </w:smartTag>
            <w:r w:rsidRPr="00151F59">
              <w:rPr>
                <w:rFonts w:ascii="Trebuchet MS" w:hAnsi="Trebuchet MS"/>
                <w:sz w:val="20"/>
                <w:szCs w:val="20"/>
              </w:rPr>
              <w:t xml:space="preserve"> PERSONAL BEHAVIOUR</w:t>
            </w:r>
            <w:bookmarkEnd w:id="5"/>
          </w:p>
          <w:p w:rsidR="00151F59" w:rsidRPr="00151F59" w:rsidRDefault="00151F59" w:rsidP="00151F59">
            <w:pPr>
              <w:numPr>
                <w:ilvl w:val="0"/>
                <w:numId w:val="18"/>
              </w:numPr>
              <w:rPr>
                <w:rFonts w:ascii="Trebuchet MS" w:hAnsi="Trebuchet MS"/>
              </w:rPr>
            </w:pPr>
            <w:r w:rsidRPr="00151F59">
              <w:rPr>
                <w:rFonts w:ascii="Trebuchet MS" w:hAnsi="Trebuchet MS"/>
              </w:rPr>
              <w:t>During wet processes or when wet conditions are present ensure that non-slip work surfaces are used, provisions are made for dry-standing places or non-slip mats, drainage is adequate for the area and workers are using water resistant, non-slip footwear.</w:t>
            </w:r>
          </w:p>
          <w:p w:rsidR="00151F59" w:rsidRPr="00151F59" w:rsidRDefault="00151F59" w:rsidP="00151F59">
            <w:pPr>
              <w:numPr>
                <w:ilvl w:val="0"/>
                <w:numId w:val="18"/>
              </w:numPr>
              <w:rPr>
                <w:rFonts w:ascii="Trebuchet MS" w:hAnsi="Trebuchet MS"/>
              </w:rPr>
            </w:pPr>
            <w:r w:rsidRPr="00151F59">
              <w:rPr>
                <w:rFonts w:ascii="Trebuchet MS" w:hAnsi="Trebuchet MS"/>
              </w:rPr>
              <w:t>Ensure that items you are carrying or pushing do not prevent you from seeing any obstructions, spills, etc.</w:t>
            </w:r>
          </w:p>
          <w:p w:rsidR="00151F59" w:rsidRPr="00151F59" w:rsidRDefault="00151F59" w:rsidP="00151F59">
            <w:pPr>
              <w:numPr>
                <w:ilvl w:val="0"/>
                <w:numId w:val="18"/>
              </w:numPr>
              <w:rPr>
                <w:rFonts w:ascii="Trebuchet MS" w:hAnsi="Trebuchet MS"/>
              </w:rPr>
            </w:pPr>
            <w:r w:rsidRPr="00151F59">
              <w:rPr>
                <w:rFonts w:ascii="Trebuchet MS" w:hAnsi="Trebuchet MS"/>
              </w:rPr>
              <w:t>Always use installed light sources that provide sufficient lighting for your task, or use a flashlight if you enter a dark room where there is no light.</w:t>
            </w:r>
          </w:p>
          <w:p w:rsidR="00151F59" w:rsidRPr="00151F59" w:rsidRDefault="00151F59" w:rsidP="00151F59">
            <w:pPr>
              <w:numPr>
                <w:ilvl w:val="0"/>
                <w:numId w:val="19"/>
              </w:numPr>
              <w:rPr>
                <w:rFonts w:ascii="Trebuchet MS" w:hAnsi="Trebuchet MS"/>
              </w:rPr>
            </w:pPr>
            <w:r w:rsidRPr="00151F59">
              <w:rPr>
                <w:rFonts w:ascii="Trebuchet MS" w:hAnsi="Trebuchet MS"/>
              </w:rPr>
              <w:t>Wear properly fitted footwear that is appropriate for the task you are completing.</w:t>
            </w:r>
          </w:p>
          <w:p w:rsidR="00151F59" w:rsidRPr="00151F59" w:rsidRDefault="00151F59" w:rsidP="00151F59">
            <w:pPr>
              <w:numPr>
                <w:ilvl w:val="0"/>
                <w:numId w:val="19"/>
              </w:numPr>
              <w:rPr>
                <w:rFonts w:ascii="Trebuchet MS" w:hAnsi="Trebuchet MS"/>
              </w:rPr>
            </w:pPr>
            <w:r w:rsidRPr="00151F59">
              <w:rPr>
                <w:rFonts w:ascii="Trebuchet MS" w:hAnsi="Trebuchet MS"/>
              </w:rPr>
              <w:t>Do not cut through areas that are not designated or intended as walkways.</w:t>
            </w:r>
          </w:p>
          <w:p w:rsidR="00151F59" w:rsidRPr="00151F59" w:rsidRDefault="00151F59" w:rsidP="00151F59">
            <w:pPr>
              <w:numPr>
                <w:ilvl w:val="0"/>
                <w:numId w:val="19"/>
              </w:numPr>
              <w:rPr>
                <w:rFonts w:ascii="Trebuchet MS" w:hAnsi="Trebuchet MS"/>
              </w:rPr>
            </w:pPr>
            <w:r w:rsidRPr="00151F59">
              <w:rPr>
                <w:rFonts w:ascii="Trebuchet MS" w:hAnsi="Trebuchet MS"/>
              </w:rPr>
              <w:t>Be aware of the condition of the surfaces in the area you are working.</w:t>
            </w:r>
          </w:p>
          <w:p w:rsidR="00151F59" w:rsidRPr="00151F59" w:rsidRDefault="00151F59" w:rsidP="00151F59">
            <w:pPr>
              <w:numPr>
                <w:ilvl w:val="0"/>
                <w:numId w:val="19"/>
              </w:numPr>
              <w:rPr>
                <w:rFonts w:ascii="Trebuchet MS" w:hAnsi="Trebuchet MS"/>
              </w:rPr>
            </w:pPr>
            <w:r w:rsidRPr="00151F59">
              <w:rPr>
                <w:rFonts w:ascii="Trebuchet MS" w:hAnsi="Trebuchet MS"/>
              </w:rPr>
              <w:t>Be aware of the slips/trips/falls hazards that may arise during your work.</w:t>
            </w:r>
          </w:p>
          <w:p w:rsidR="00151F59" w:rsidRPr="00151F59" w:rsidRDefault="00151F59" w:rsidP="00151F59">
            <w:pPr>
              <w:numPr>
                <w:ilvl w:val="0"/>
                <w:numId w:val="19"/>
              </w:numPr>
              <w:rPr>
                <w:rFonts w:ascii="Trebuchet MS" w:hAnsi="Trebuchet MS"/>
              </w:rPr>
            </w:pPr>
            <w:r w:rsidRPr="00151F59">
              <w:rPr>
                <w:rFonts w:ascii="Trebuchet MS" w:hAnsi="Trebuchet MS"/>
              </w:rPr>
              <w:t>No horseplay in the workplace.</w:t>
            </w:r>
          </w:p>
          <w:p w:rsidR="00151F59" w:rsidRPr="00151F59" w:rsidRDefault="00151F59" w:rsidP="00151F59">
            <w:pPr>
              <w:pStyle w:val="Heading1"/>
              <w:tabs>
                <w:tab w:val="num" w:pos="720"/>
              </w:tabs>
              <w:ind w:left="720" w:right="1502" w:hanging="720"/>
              <w:rPr>
                <w:rFonts w:ascii="Trebuchet MS" w:hAnsi="Trebuchet MS"/>
                <w:sz w:val="20"/>
                <w:szCs w:val="20"/>
              </w:rPr>
            </w:pPr>
            <w:bookmarkStart w:id="6" w:name="_Toc273625177"/>
            <w:r>
              <w:rPr>
                <w:rFonts w:ascii="Trebuchet MS" w:hAnsi="Trebuchet MS"/>
                <w:sz w:val="20"/>
                <w:szCs w:val="20"/>
              </w:rPr>
              <w:t xml:space="preserve">3. </w:t>
            </w:r>
            <w:r w:rsidRPr="00151F59">
              <w:rPr>
                <w:rFonts w:ascii="Trebuchet MS" w:hAnsi="Trebuchet MS"/>
                <w:sz w:val="20"/>
                <w:szCs w:val="20"/>
              </w:rPr>
              <w:t>WORKING FROM HEIGHTS</w:t>
            </w:r>
            <w:bookmarkEnd w:id="6"/>
          </w:p>
          <w:p w:rsidR="00151F59" w:rsidRPr="00151F59" w:rsidRDefault="00151F59" w:rsidP="00151F59">
            <w:pPr>
              <w:numPr>
                <w:ilvl w:val="0"/>
                <w:numId w:val="16"/>
              </w:numPr>
              <w:autoSpaceDE w:val="0"/>
              <w:autoSpaceDN w:val="0"/>
              <w:adjustRightInd w:val="0"/>
              <w:spacing w:after="120"/>
              <w:ind w:left="1077" w:hanging="357"/>
              <w:rPr>
                <w:rFonts w:ascii="Trebuchet MS" w:hAnsi="Trebuchet MS" w:cs="Arial"/>
              </w:rPr>
            </w:pPr>
            <w:r w:rsidRPr="00151F59">
              <w:rPr>
                <w:rFonts w:ascii="Trebuchet MS" w:hAnsi="Trebuchet MS" w:cs="Arial"/>
              </w:rPr>
              <w:t>If a worker is exposed to the hazard of falling more than 3 meters the worker shall wear a fall arrest system, except where the work is performed from a ladder.</w:t>
            </w:r>
          </w:p>
          <w:p w:rsidR="00151F59" w:rsidRPr="00151F59" w:rsidRDefault="00151F59" w:rsidP="00151F59">
            <w:pPr>
              <w:numPr>
                <w:ilvl w:val="0"/>
                <w:numId w:val="16"/>
              </w:numPr>
              <w:autoSpaceDE w:val="0"/>
              <w:autoSpaceDN w:val="0"/>
              <w:adjustRightInd w:val="0"/>
              <w:spacing w:after="120"/>
              <w:ind w:left="1077" w:hanging="357"/>
              <w:rPr>
                <w:rFonts w:ascii="Trebuchet MS" w:hAnsi="Trebuchet MS" w:cs="Arial"/>
              </w:rPr>
            </w:pPr>
            <w:r w:rsidRPr="00151F59">
              <w:rPr>
                <w:rFonts w:ascii="Trebuchet MS" w:hAnsi="Trebuchet MS" w:cs="Arial"/>
              </w:rPr>
              <w:t>Workers must not stand upon a chair, box or other loose object while working, with the exception of a step stool.  Ladders, scaffolding or work platforms should be used appropriately.</w:t>
            </w:r>
          </w:p>
          <w:p w:rsidR="00151F59" w:rsidRPr="00151F59" w:rsidRDefault="00151F59" w:rsidP="00151F59">
            <w:pPr>
              <w:numPr>
                <w:ilvl w:val="0"/>
                <w:numId w:val="16"/>
              </w:numPr>
              <w:autoSpaceDE w:val="0"/>
              <w:autoSpaceDN w:val="0"/>
              <w:adjustRightInd w:val="0"/>
              <w:spacing w:after="120"/>
              <w:rPr>
                <w:rFonts w:ascii="Trebuchet MS" w:hAnsi="Trebuchet MS" w:cs="Arial"/>
              </w:rPr>
            </w:pPr>
            <w:r w:rsidRPr="00151F59">
              <w:rPr>
                <w:rFonts w:ascii="Trebuchet MS" w:hAnsi="Trebuchet MS" w:cs="Arial"/>
              </w:rPr>
              <w:t xml:space="preserve">Do not use metal or wire-bound ladders or scaffolding where there is a hazard that they may come in contact with any live electrical circuit or equipment. </w:t>
            </w:r>
          </w:p>
          <w:p w:rsidR="00151F59" w:rsidRPr="00151F59" w:rsidRDefault="00151F59" w:rsidP="00151F59">
            <w:pPr>
              <w:numPr>
                <w:ilvl w:val="0"/>
                <w:numId w:val="16"/>
              </w:numPr>
              <w:autoSpaceDE w:val="0"/>
              <w:autoSpaceDN w:val="0"/>
              <w:adjustRightInd w:val="0"/>
              <w:spacing w:after="120"/>
              <w:rPr>
                <w:rFonts w:ascii="Trebuchet MS" w:hAnsi="Trebuchet MS" w:cs="Arial"/>
              </w:rPr>
            </w:pPr>
            <w:r w:rsidRPr="00151F59">
              <w:rPr>
                <w:rFonts w:ascii="Trebuchet MS" w:hAnsi="Trebuchet MS" w:cs="Arial"/>
              </w:rPr>
              <w:t>Do not use a ladder or scaffolding if you are in poor health, tired, under the influence of drugs or alcohol, or physically incapacitated.</w:t>
            </w:r>
          </w:p>
          <w:p w:rsidR="00151F59" w:rsidRPr="00151F59" w:rsidRDefault="00151F59" w:rsidP="00151F59">
            <w:pPr>
              <w:numPr>
                <w:ilvl w:val="0"/>
                <w:numId w:val="16"/>
              </w:numPr>
              <w:autoSpaceDE w:val="0"/>
              <w:autoSpaceDN w:val="0"/>
              <w:adjustRightInd w:val="0"/>
              <w:spacing w:after="120"/>
              <w:rPr>
                <w:rFonts w:ascii="Trebuchet MS" w:hAnsi="Trebuchet MS" w:cs="Arial"/>
              </w:rPr>
            </w:pPr>
            <w:r w:rsidRPr="00151F59">
              <w:rPr>
                <w:rFonts w:ascii="Trebuchet MS" w:hAnsi="Trebuchet MS" w:cs="Arial"/>
              </w:rPr>
              <w:t>Wear clean, sturdy shoes with slip-resistant soles when using a ladder or scaffolding.</w:t>
            </w:r>
          </w:p>
          <w:p w:rsidR="00151F59" w:rsidRPr="009976A1" w:rsidRDefault="00151F59" w:rsidP="00151F59">
            <w:pPr>
              <w:numPr>
                <w:ilvl w:val="0"/>
                <w:numId w:val="16"/>
              </w:numPr>
              <w:autoSpaceDE w:val="0"/>
              <w:autoSpaceDN w:val="0"/>
              <w:adjustRightInd w:val="0"/>
              <w:spacing w:after="120"/>
              <w:rPr>
                <w:rFonts w:ascii="Trebuchet MS" w:hAnsi="Trebuchet MS" w:cs="Arial"/>
              </w:rPr>
            </w:pPr>
            <w:r w:rsidRPr="00151F59">
              <w:rPr>
                <w:rFonts w:ascii="Trebuchet MS" w:hAnsi="Trebuchet MS" w:cs="Arial"/>
              </w:rPr>
              <w:t xml:space="preserve">Ladders and scaffolding must be placed on a firm, slip resistant footing and secured from movement so that </w:t>
            </w:r>
            <w:r w:rsidRPr="00151F59">
              <w:rPr>
                <w:rFonts w:ascii="Trebuchet MS" w:hAnsi="Trebuchet MS" w:cs="Arial"/>
              </w:rPr>
              <w:lastRenderedPageBreak/>
              <w:t xml:space="preserve">they cannot be accidentally </w:t>
            </w:r>
            <w:r w:rsidRPr="009976A1">
              <w:rPr>
                <w:rFonts w:ascii="Trebuchet MS" w:hAnsi="Trebuchet MS" w:cs="Arial"/>
              </w:rPr>
              <w:t>dislodged from position before being used.</w:t>
            </w:r>
          </w:p>
          <w:p w:rsidR="00151F59" w:rsidRPr="009976A1" w:rsidRDefault="00151F59" w:rsidP="00151F59">
            <w:pPr>
              <w:numPr>
                <w:ilvl w:val="0"/>
                <w:numId w:val="16"/>
              </w:numPr>
              <w:autoSpaceDE w:val="0"/>
              <w:autoSpaceDN w:val="0"/>
              <w:adjustRightInd w:val="0"/>
              <w:spacing w:after="120"/>
              <w:ind w:left="1077" w:hanging="357"/>
              <w:rPr>
                <w:rFonts w:ascii="Trebuchet MS" w:hAnsi="Trebuchet MS" w:cs="Arial"/>
              </w:rPr>
            </w:pPr>
            <w:r w:rsidRPr="009976A1">
              <w:rPr>
                <w:rFonts w:ascii="Trebuchet MS" w:hAnsi="Trebuchet MS" w:cs="Arial"/>
              </w:rPr>
              <w:t xml:space="preserve">Do not exceed the labeled load-rating for a </w:t>
            </w:r>
            <w:r w:rsidR="009E5753" w:rsidRPr="009976A1">
              <w:rPr>
                <w:rFonts w:ascii="Trebuchet MS" w:hAnsi="Trebuchet MS" w:cs="Arial"/>
              </w:rPr>
              <w:t xml:space="preserve">step stool, </w:t>
            </w:r>
            <w:r w:rsidRPr="009976A1">
              <w:rPr>
                <w:rFonts w:ascii="Trebuchet MS" w:hAnsi="Trebuchet MS" w:cs="Arial"/>
              </w:rPr>
              <w:t>ladder or scaffolding.</w:t>
            </w:r>
          </w:p>
          <w:p w:rsidR="00151F59" w:rsidRPr="00151F59" w:rsidRDefault="00151F59" w:rsidP="00151F59">
            <w:pPr>
              <w:numPr>
                <w:ilvl w:val="0"/>
                <w:numId w:val="16"/>
              </w:numPr>
              <w:autoSpaceDE w:val="0"/>
              <w:autoSpaceDN w:val="0"/>
              <w:adjustRightInd w:val="0"/>
              <w:ind w:left="1077" w:hanging="357"/>
              <w:rPr>
                <w:rFonts w:ascii="Trebuchet MS" w:hAnsi="Trebuchet MS" w:cs="Arial"/>
              </w:rPr>
            </w:pPr>
            <w:r w:rsidRPr="009976A1">
              <w:rPr>
                <w:rFonts w:ascii="Trebuchet MS" w:hAnsi="Trebuchet MS" w:cs="Arial"/>
              </w:rPr>
              <w:t>Permanent platforms that are accessible by fixed stairs or fixed</w:t>
            </w:r>
            <w:r w:rsidRPr="00151F59">
              <w:rPr>
                <w:rFonts w:ascii="Trebuchet MS" w:hAnsi="Trebuchet MS" w:cs="Arial"/>
              </w:rPr>
              <w:t xml:space="preserve"> ladders must be used when frequent access is required to equipment that is above or below a work surface.</w:t>
            </w:r>
          </w:p>
          <w:p w:rsidR="00151F59" w:rsidRPr="00151F59" w:rsidRDefault="00151F59" w:rsidP="00151F59">
            <w:pPr>
              <w:pStyle w:val="Heading1"/>
              <w:numPr>
                <w:ilvl w:val="1"/>
                <w:numId w:val="0"/>
              </w:numPr>
              <w:tabs>
                <w:tab w:val="num" w:pos="1440"/>
              </w:tabs>
              <w:ind w:left="1440" w:hanging="720"/>
              <w:rPr>
                <w:rFonts w:ascii="Trebuchet MS" w:hAnsi="Trebuchet MS"/>
                <w:sz w:val="20"/>
                <w:szCs w:val="20"/>
              </w:rPr>
            </w:pPr>
            <w:bookmarkStart w:id="7" w:name="_Toc273625178"/>
            <w:r>
              <w:rPr>
                <w:rFonts w:ascii="Trebuchet MS" w:hAnsi="Trebuchet MS"/>
                <w:sz w:val="20"/>
                <w:szCs w:val="20"/>
              </w:rPr>
              <w:t xml:space="preserve">3.1 </w:t>
            </w:r>
            <w:r w:rsidRPr="00151F59">
              <w:rPr>
                <w:rFonts w:ascii="Trebuchet MS" w:hAnsi="Trebuchet MS"/>
                <w:sz w:val="20"/>
                <w:szCs w:val="20"/>
              </w:rPr>
              <w:t>Ladders</w:t>
            </w:r>
            <w:bookmarkEnd w:id="7"/>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rPr>
              <w:t xml:space="preserve">All ladders must be </w:t>
            </w:r>
            <w:smartTag w:uri="urn:schemas-microsoft-com:office:smarttags" w:element="stockticker">
              <w:r w:rsidRPr="00151F59">
                <w:rPr>
                  <w:rFonts w:ascii="Trebuchet MS" w:hAnsi="Trebuchet MS"/>
                </w:rPr>
                <w:t>CSA</w:t>
              </w:r>
            </w:smartTag>
            <w:r w:rsidRPr="00151F59">
              <w:rPr>
                <w:rFonts w:ascii="Trebuchet MS" w:hAnsi="Trebuchet MS"/>
              </w:rPr>
              <w:t xml:space="preserve"> approved</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rPr>
              <w:t>Always maintain</w:t>
            </w:r>
            <w:r w:rsidRPr="00151F59">
              <w:rPr>
                <w:rFonts w:ascii="Trebuchet MS" w:hAnsi="Trebuchet MS" w:cs="Arial"/>
                <w:lang w:val="en-GB"/>
              </w:rPr>
              <w:t xml:space="preserve"> three-point contact, face the ladder and hold onto the rungs when climbing up or down</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Unless specifically labeled otherwise, ladders are designed to be used by only one person at a time.</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Before using a ladder, read and follow all the labeled warnings and instructions specific to that ladder.</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Ladders must be inspected before every use to identify signs or wear, and to ensure the ladder has strength, stiffness and stability to support any load applied.</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 xml:space="preserve">Ladders must have rungs evenly spaces and be equipped with slip resistant feet. </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Wooden ladders must not be painted or coated with an opaque material.</w:t>
            </w:r>
          </w:p>
          <w:p w:rsidR="00151F59" w:rsidRPr="00151F59" w:rsidRDefault="00151F59" w:rsidP="00151F59">
            <w:pPr>
              <w:numPr>
                <w:ilvl w:val="0"/>
                <w:numId w:val="13"/>
              </w:numPr>
              <w:spacing w:before="120" w:after="120"/>
              <w:ind w:left="1077" w:hanging="357"/>
              <w:rPr>
                <w:rFonts w:ascii="Trebuchet MS" w:hAnsi="Trebuchet MS"/>
              </w:rPr>
            </w:pPr>
            <w:r w:rsidRPr="00151F59">
              <w:rPr>
                <w:rFonts w:ascii="Trebuchet MS" w:hAnsi="Trebuchet MS" w:cs="Arial"/>
              </w:rPr>
              <w:t>If a ladder is found to be damaged or defective, it must be disposed of immediately.  If immediate disposal is not possible, tag the ladder with a sign indicating that the ladder is unsafe for use and remove as soon as possible.</w:t>
            </w:r>
          </w:p>
          <w:p w:rsidR="00151F59" w:rsidRPr="00151F59" w:rsidRDefault="00151F59" w:rsidP="00151F59">
            <w:pPr>
              <w:spacing w:before="120" w:after="120"/>
              <w:ind w:left="709"/>
              <w:rPr>
                <w:rFonts w:ascii="Trebuchet MS" w:hAnsi="Trebuchet MS"/>
                <w:u w:val="single"/>
              </w:rPr>
            </w:pPr>
            <w:r w:rsidRPr="00151F59">
              <w:rPr>
                <w:rFonts w:ascii="Trebuchet MS" w:hAnsi="Trebuchet MS"/>
                <w:u w:val="single"/>
              </w:rPr>
              <w:t>Classification of Ladders</w:t>
            </w:r>
          </w:p>
          <w:p w:rsidR="00151F59" w:rsidRPr="00151F59" w:rsidRDefault="00151F59" w:rsidP="00151F59">
            <w:pPr>
              <w:numPr>
                <w:ilvl w:val="0"/>
                <w:numId w:val="15"/>
              </w:numPr>
              <w:autoSpaceDE w:val="0"/>
              <w:autoSpaceDN w:val="0"/>
              <w:adjustRightInd w:val="0"/>
              <w:rPr>
                <w:rFonts w:ascii="Trebuchet MS" w:hAnsi="Trebuchet MS" w:cs="Arial"/>
              </w:rPr>
            </w:pPr>
            <w:r w:rsidRPr="00151F59">
              <w:rPr>
                <w:rFonts w:ascii="Trebuchet MS" w:hAnsi="Trebuchet MS" w:cs="Arial"/>
              </w:rPr>
              <w:t>Type I – Industrial</w:t>
            </w:r>
          </w:p>
          <w:p w:rsidR="00151F59" w:rsidRPr="00151F59" w:rsidRDefault="00151F59" w:rsidP="00151F59">
            <w:pPr>
              <w:numPr>
                <w:ilvl w:val="0"/>
                <w:numId w:val="14"/>
              </w:numPr>
              <w:autoSpaceDE w:val="0"/>
              <w:autoSpaceDN w:val="0"/>
              <w:adjustRightInd w:val="0"/>
              <w:rPr>
                <w:rFonts w:ascii="Trebuchet MS" w:hAnsi="Trebuchet MS" w:cs="Arial"/>
              </w:rPr>
            </w:pPr>
            <w:r w:rsidRPr="00151F59">
              <w:rPr>
                <w:rFonts w:ascii="Trebuchet MS" w:hAnsi="Trebuchet MS" w:cs="Arial"/>
              </w:rPr>
              <w:t>Heavy-duty use such as that which is experienced by utilities, industrial contractors and other heavy-duty applications.  There are 3 sub-classifications to this group:</w:t>
            </w:r>
          </w:p>
          <w:p w:rsidR="00151F59" w:rsidRPr="00151F59" w:rsidRDefault="00151F59" w:rsidP="00151F59">
            <w:pPr>
              <w:numPr>
                <w:ilvl w:val="1"/>
                <w:numId w:val="14"/>
              </w:numPr>
              <w:autoSpaceDE w:val="0"/>
              <w:autoSpaceDN w:val="0"/>
              <w:adjustRightInd w:val="0"/>
              <w:rPr>
                <w:rFonts w:ascii="Trebuchet MS" w:hAnsi="Trebuchet MS" w:cs="Arial"/>
              </w:rPr>
            </w:pPr>
            <w:r w:rsidRPr="00151F59">
              <w:rPr>
                <w:rFonts w:ascii="Trebuchet MS" w:hAnsi="Trebuchet MS" w:cs="Arial"/>
              </w:rPr>
              <w:t>Type 1AA Special duty, professional use – load capacity is 350 lbs.</w:t>
            </w:r>
          </w:p>
          <w:p w:rsidR="00151F59" w:rsidRPr="00151F59" w:rsidRDefault="00151F59" w:rsidP="00151F59">
            <w:pPr>
              <w:numPr>
                <w:ilvl w:val="1"/>
                <w:numId w:val="14"/>
              </w:numPr>
              <w:autoSpaceDE w:val="0"/>
              <w:autoSpaceDN w:val="0"/>
              <w:adjustRightInd w:val="0"/>
              <w:rPr>
                <w:rFonts w:ascii="Trebuchet MS" w:hAnsi="Trebuchet MS" w:cs="Arial"/>
              </w:rPr>
            </w:pPr>
            <w:r w:rsidRPr="00151F59">
              <w:rPr>
                <w:rFonts w:ascii="Trebuchet MS" w:hAnsi="Trebuchet MS" w:cs="Arial"/>
              </w:rPr>
              <w:t>Type 1A Extra heavy duty, professional use – load capacity is 300 lbs.</w:t>
            </w:r>
          </w:p>
          <w:p w:rsidR="00151F59" w:rsidRPr="00151F59" w:rsidRDefault="00151F59" w:rsidP="00151F59">
            <w:pPr>
              <w:numPr>
                <w:ilvl w:val="1"/>
                <w:numId w:val="14"/>
              </w:numPr>
              <w:autoSpaceDE w:val="0"/>
              <w:autoSpaceDN w:val="0"/>
              <w:adjustRightInd w:val="0"/>
              <w:spacing w:after="120"/>
              <w:rPr>
                <w:rFonts w:ascii="Trebuchet MS" w:hAnsi="Trebuchet MS" w:cs="Arial"/>
              </w:rPr>
            </w:pPr>
            <w:r w:rsidRPr="00151F59">
              <w:rPr>
                <w:rFonts w:ascii="Trebuchet MS" w:hAnsi="Trebuchet MS" w:cs="Arial"/>
              </w:rPr>
              <w:t>Type 1 Heavy duty, industrial use – load capacity is 250 lbs.</w:t>
            </w:r>
          </w:p>
          <w:p w:rsidR="00151F59" w:rsidRPr="00151F59" w:rsidRDefault="00151F59" w:rsidP="00151F59">
            <w:pPr>
              <w:numPr>
                <w:ilvl w:val="0"/>
                <w:numId w:val="15"/>
              </w:numPr>
              <w:autoSpaceDE w:val="0"/>
              <w:autoSpaceDN w:val="0"/>
              <w:adjustRightInd w:val="0"/>
              <w:rPr>
                <w:rFonts w:ascii="Trebuchet MS" w:hAnsi="Trebuchet MS" w:cs="Arial"/>
              </w:rPr>
            </w:pPr>
            <w:r w:rsidRPr="00151F59">
              <w:rPr>
                <w:rFonts w:ascii="Trebuchet MS" w:hAnsi="Trebuchet MS" w:cs="Arial"/>
              </w:rPr>
              <w:t>Type II – Commercial</w:t>
            </w:r>
          </w:p>
          <w:p w:rsidR="00151F59" w:rsidRPr="00151F59" w:rsidRDefault="00151F59" w:rsidP="00151F59">
            <w:pPr>
              <w:numPr>
                <w:ilvl w:val="0"/>
                <w:numId w:val="14"/>
              </w:numPr>
              <w:autoSpaceDE w:val="0"/>
              <w:autoSpaceDN w:val="0"/>
              <w:adjustRightInd w:val="0"/>
              <w:rPr>
                <w:rFonts w:ascii="Trebuchet MS" w:hAnsi="Trebuchet MS" w:cs="Arial"/>
              </w:rPr>
            </w:pPr>
            <w:r w:rsidRPr="00151F59">
              <w:rPr>
                <w:rFonts w:ascii="Trebuchet MS" w:hAnsi="Trebuchet MS" w:cs="Arial"/>
              </w:rPr>
              <w:t>Medium duty use, such as activities required for painters, offices or other light industrial or commercial uses.</w:t>
            </w:r>
          </w:p>
          <w:p w:rsidR="00151F59" w:rsidRPr="00151F59" w:rsidRDefault="00151F59" w:rsidP="00151F59">
            <w:pPr>
              <w:numPr>
                <w:ilvl w:val="1"/>
                <w:numId w:val="14"/>
              </w:numPr>
              <w:autoSpaceDE w:val="0"/>
              <w:autoSpaceDN w:val="0"/>
              <w:adjustRightInd w:val="0"/>
              <w:rPr>
                <w:rFonts w:ascii="Trebuchet MS" w:hAnsi="Trebuchet MS" w:cs="Arial"/>
              </w:rPr>
            </w:pPr>
            <w:r w:rsidRPr="00151F59">
              <w:rPr>
                <w:rFonts w:ascii="Trebuchet MS" w:hAnsi="Trebuchet MS" w:cs="Arial"/>
              </w:rPr>
              <w:t>Load capacity is 225 lbs.</w:t>
            </w:r>
          </w:p>
          <w:p w:rsidR="00151F59" w:rsidRPr="00151F59" w:rsidRDefault="00151F59" w:rsidP="00151F59">
            <w:pPr>
              <w:numPr>
                <w:ilvl w:val="0"/>
                <w:numId w:val="15"/>
              </w:numPr>
              <w:autoSpaceDE w:val="0"/>
              <w:autoSpaceDN w:val="0"/>
              <w:adjustRightInd w:val="0"/>
              <w:spacing w:before="120"/>
              <w:ind w:left="1077" w:hanging="357"/>
              <w:rPr>
                <w:rFonts w:ascii="Trebuchet MS" w:hAnsi="Trebuchet MS" w:cs="Arial"/>
              </w:rPr>
            </w:pPr>
            <w:r w:rsidRPr="00151F59">
              <w:rPr>
                <w:rFonts w:ascii="Trebuchet MS" w:hAnsi="Trebuchet MS" w:cs="Arial"/>
              </w:rPr>
              <w:t xml:space="preserve">Type </w:t>
            </w:r>
            <w:smartTag w:uri="urn:schemas-microsoft-com:office:smarttags" w:element="stockticker">
              <w:r w:rsidRPr="00151F59">
                <w:rPr>
                  <w:rFonts w:ascii="Trebuchet MS" w:hAnsi="Trebuchet MS" w:cs="Arial"/>
                </w:rPr>
                <w:t>III</w:t>
              </w:r>
            </w:smartTag>
            <w:r w:rsidRPr="00151F59">
              <w:rPr>
                <w:rFonts w:ascii="Trebuchet MS" w:hAnsi="Trebuchet MS" w:cs="Arial"/>
              </w:rPr>
              <w:t xml:space="preserve"> – Household</w:t>
            </w:r>
          </w:p>
          <w:p w:rsidR="00151F59" w:rsidRPr="00151F59" w:rsidRDefault="00151F59" w:rsidP="00151F59">
            <w:pPr>
              <w:numPr>
                <w:ilvl w:val="0"/>
                <w:numId w:val="14"/>
              </w:numPr>
              <w:autoSpaceDE w:val="0"/>
              <w:autoSpaceDN w:val="0"/>
              <w:adjustRightInd w:val="0"/>
              <w:rPr>
                <w:rFonts w:ascii="Trebuchet MS" w:hAnsi="Trebuchet MS" w:cs="Arial"/>
              </w:rPr>
            </w:pPr>
            <w:r w:rsidRPr="00151F59">
              <w:rPr>
                <w:rFonts w:ascii="Trebuchet MS" w:hAnsi="Trebuchet MS" w:cs="Arial"/>
              </w:rPr>
              <w:t>Light duty or household users.  These are for light household use and for safety reason should have extremely limited application.  Theses ladders have limited ability to withstand heavy use along with their limited load capacity.</w:t>
            </w:r>
          </w:p>
          <w:p w:rsidR="00151F59" w:rsidRPr="00151F59" w:rsidRDefault="00151F59" w:rsidP="00151F59">
            <w:pPr>
              <w:numPr>
                <w:ilvl w:val="1"/>
                <w:numId w:val="14"/>
              </w:numPr>
              <w:autoSpaceDE w:val="0"/>
              <w:autoSpaceDN w:val="0"/>
              <w:adjustRightInd w:val="0"/>
              <w:rPr>
                <w:rFonts w:ascii="Trebuchet MS" w:hAnsi="Trebuchet MS" w:cs="Arial"/>
              </w:rPr>
            </w:pPr>
            <w:r w:rsidRPr="00151F59">
              <w:rPr>
                <w:rFonts w:ascii="Trebuchet MS" w:hAnsi="Trebuchet MS" w:cs="Arial"/>
              </w:rPr>
              <w:t>Load capacity of 200 lbs.</w:t>
            </w:r>
          </w:p>
          <w:p w:rsidR="00151F59" w:rsidRPr="00151F59" w:rsidRDefault="00151F59" w:rsidP="00151F59">
            <w:pPr>
              <w:pStyle w:val="Heading1"/>
              <w:numPr>
                <w:ilvl w:val="2"/>
                <w:numId w:val="0"/>
              </w:numPr>
              <w:tabs>
                <w:tab w:val="num" w:pos="1440"/>
              </w:tabs>
              <w:ind w:left="1440" w:hanging="720"/>
              <w:rPr>
                <w:rFonts w:ascii="Trebuchet MS" w:hAnsi="Trebuchet MS"/>
                <w:b w:val="0"/>
                <w:sz w:val="20"/>
                <w:szCs w:val="20"/>
              </w:rPr>
            </w:pPr>
            <w:bookmarkStart w:id="8" w:name="_Toc273625179"/>
            <w:r>
              <w:rPr>
                <w:rFonts w:ascii="Trebuchet MS" w:hAnsi="Trebuchet MS"/>
                <w:b w:val="0"/>
                <w:sz w:val="20"/>
                <w:szCs w:val="20"/>
              </w:rPr>
              <w:t xml:space="preserve">3.1.1 </w:t>
            </w:r>
            <w:r w:rsidRPr="00151F59">
              <w:rPr>
                <w:rFonts w:ascii="Trebuchet MS" w:hAnsi="Trebuchet MS"/>
                <w:b w:val="0"/>
                <w:sz w:val="20"/>
                <w:szCs w:val="20"/>
              </w:rPr>
              <w:t>Portable Ladders</w:t>
            </w:r>
            <w:bookmarkEnd w:id="8"/>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 xml:space="preserve">The maximum length of a portable ladder is 9 meters for a single ladder; 13 </w:t>
            </w:r>
            <w:r w:rsidRPr="00151F59">
              <w:rPr>
                <w:rFonts w:ascii="Trebuchet MS" w:hAnsi="Trebuchet MS" w:cs="Arial"/>
                <w:lang w:val="en-GB"/>
              </w:rPr>
              <w:t>metres</w:t>
            </w:r>
            <w:r w:rsidRPr="00151F59">
              <w:rPr>
                <w:rFonts w:ascii="Trebuchet MS" w:hAnsi="Trebuchet MS" w:cs="Arial"/>
              </w:rPr>
              <w:t xml:space="preserve"> for an extension ladder </w:t>
            </w:r>
            <w:r w:rsidRPr="00151F59">
              <w:rPr>
                <w:rFonts w:ascii="Trebuchet MS" w:hAnsi="Trebuchet MS" w:cs="Arial"/>
              </w:rPr>
              <w:lastRenderedPageBreak/>
              <w:t>or sectional ladder.</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lang w:val="en-GB"/>
              </w:rPr>
              <w:t>Portable ladders must be placed on firm footing and secured against slipping</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lang w:val="en-GB"/>
              </w:rPr>
              <w:t>Portable ladders between 6 to 9 meters must be securely fastened or held in place by one or more workers while being used.</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rPr>
              <w:t>A portable ladder that exceeds 9 meters must be securely fastened or stabilized to prevent it from tipping or falling.</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lang w:val="en-GB"/>
              </w:rPr>
              <w:t>The base of a portable ladder must slope one metre out for every three to four metres up.</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lang w:val="en-GB"/>
              </w:rPr>
              <w:t>If a portable ladder may be endangered by traffic, station a worker to direct traffic or place barriers/warning signs at its foot.</w:t>
            </w:r>
          </w:p>
          <w:p w:rsidR="00151F59" w:rsidRPr="00151F59" w:rsidRDefault="00151F59" w:rsidP="00151F59">
            <w:pPr>
              <w:pStyle w:val="Heading1"/>
              <w:numPr>
                <w:ilvl w:val="2"/>
                <w:numId w:val="0"/>
              </w:numPr>
              <w:tabs>
                <w:tab w:val="num" w:pos="1440"/>
              </w:tabs>
              <w:ind w:left="1440" w:hanging="720"/>
              <w:rPr>
                <w:rFonts w:ascii="Trebuchet MS" w:hAnsi="Trebuchet MS"/>
                <w:b w:val="0"/>
                <w:sz w:val="20"/>
                <w:szCs w:val="20"/>
              </w:rPr>
            </w:pPr>
            <w:bookmarkStart w:id="9" w:name="_Toc273625180"/>
            <w:r>
              <w:rPr>
                <w:rFonts w:ascii="Trebuchet MS" w:hAnsi="Trebuchet MS"/>
                <w:b w:val="0"/>
                <w:sz w:val="20"/>
                <w:szCs w:val="20"/>
              </w:rPr>
              <w:t xml:space="preserve">3.1.2 </w:t>
            </w:r>
            <w:r w:rsidRPr="00151F59">
              <w:rPr>
                <w:rFonts w:ascii="Trebuchet MS" w:hAnsi="Trebuchet MS"/>
                <w:b w:val="0"/>
                <w:sz w:val="20"/>
                <w:szCs w:val="20"/>
              </w:rPr>
              <w:t>Step Ladders</w:t>
            </w:r>
            <w:bookmarkEnd w:id="9"/>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The maximum length of a step ladder is 6 meters</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Before climbing, make sure legs are fully open and spreaders are locked.</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Set all 4 feet on firm, level surface.  Do not place step ladder on unstable, loose, or slippery surfaces.</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Keep body centered between side rails. Do not overreach.  Get down and move ladder as needed.</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 xml:space="preserve">Do not stand on the top of a step ladder or use the pail shelf as a step. </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Do not “walk” or “shift” ladder while working on it.</w:t>
            </w:r>
          </w:p>
          <w:p w:rsidR="00151F59" w:rsidRPr="00151F59" w:rsidRDefault="00151F59" w:rsidP="00151F59">
            <w:pPr>
              <w:numPr>
                <w:ilvl w:val="0"/>
                <w:numId w:val="13"/>
              </w:numPr>
              <w:spacing w:before="120"/>
              <w:ind w:left="1077" w:hanging="357"/>
              <w:rPr>
                <w:rFonts w:ascii="Trebuchet MS" w:hAnsi="Trebuchet MS"/>
              </w:rPr>
            </w:pPr>
            <w:r w:rsidRPr="00151F59">
              <w:rPr>
                <w:rFonts w:ascii="Trebuchet MS" w:hAnsi="Trebuchet MS" w:cs="Arial"/>
              </w:rPr>
              <w:t>Never climb a step ladder while it is closed and leaning against a surface.</w:t>
            </w:r>
          </w:p>
          <w:p w:rsidR="00151F59" w:rsidRPr="00151F59" w:rsidRDefault="00151F59" w:rsidP="00151F59">
            <w:pPr>
              <w:pStyle w:val="Heading1"/>
              <w:numPr>
                <w:ilvl w:val="2"/>
                <w:numId w:val="0"/>
              </w:numPr>
              <w:tabs>
                <w:tab w:val="num" w:pos="1440"/>
              </w:tabs>
              <w:ind w:left="1440" w:hanging="720"/>
              <w:rPr>
                <w:rFonts w:ascii="Trebuchet MS" w:hAnsi="Trebuchet MS"/>
                <w:b w:val="0"/>
                <w:sz w:val="20"/>
                <w:szCs w:val="20"/>
              </w:rPr>
            </w:pPr>
            <w:bookmarkStart w:id="10" w:name="_Toc273625181"/>
            <w:r>
              <w:rPr>
                <w:rFonts w:ascii="Trebuchet MS" w:hAnsi="Trebuchet MS"/>
                <w:b w:val="0"/>
                <w:sz w:val="20"/>
                <w:szCs w:val="20"/>
              </w:rPr>
              <w:t xml:space="preserve">3.1.3 </w:t>
            </w:r>
            <w:r w:rsidRPr="00151F59">
              <w:rPr>
                <w:rFonts w:ascii="Trebuchet MS" w:hAnsi="Trebuchet MS"/>
                <w:b w:val="0"/>
                <w:sz w:val="20"/>
                <w:szCs w:val="20"/>
              </w:rPr>
              <w:t>Fixed Ladders</w:t>
            </w:r>
            <w:bookmarkEnd w:id="10"/>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 xml:space="preserve">Fixed ladders must be vertical with rest platforms at no more than 9 metre intervals.  Each rest platform must be offset. </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Fixed ladders must have side rails that extend 90 cm above the surface to which they are intended to provide access and rungs that are at least 15 centimetres from the wall and space at regular intervals.</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When fixed ladders exceed 5 metres in height they must be fitted with safety cages starting no more than 2.2 metres above the lower end of the ladder and extending 90 cm above the surface to which they are intended to provide access.</w:t>
            </w:r>
          </w:p>
          <w:p w:rsidR="00151F59" w:rsidRPr="00151F59" w:rsidRDefault="00151F59" w:rsidP="00151F59">
            <w:pPr>
              <w:pStyle w:val="Heading1"/>
              <w:numPr>
                <w:ilvl w:val="1"/>
                <w:numId w:val="0"/>
              </w:numPr>
              <w:tabs>
                <w:tab w:val="num" w:pos="1440"/>
              </w:tabs>
              <w:ind w:left="1440" w:hanging="720"/>
              <w:rPr>
                <w:rFonts w:ascii="Trebuchet MS" w:hAnsi="Trebuchet MS"/>
                <w:sz w:val="20"/>
                <w:szCs w:val="20"/>
              </w:rPr>
            </w:pPr>
            <w:bookmarkStart w:id="11" w:name="_Toc273625182"/>
            <w:r>
              <w:rPr>
                <w:rFonts w:ascii="Trebuchet MS" w:hAnsi="Trebuchet MS"/>
                <w:sz w:val="20"/>
                <w:szCs w:val="20"/>
              </w:rPr>
              <w:t xml:space="preserve">3.2 </w:t>
            </w:r>
            <w:r w:rsidRPr="00151F59">
              <w:rPr>
                <w:rFonts w:ascii="Trebuchet MS" w:hAnsi="Trebuchet MS"/>
                <w:sz w:val="20"/>
                <w:szCs w:val="20"/>
              </w:rPr>
              <w:t>Scaffolding</w:t>
            </w:r>
            <w:bookmarkEnd w:id="11"/>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Scaffolds must have a safe, secure means of access such as portable ladder, ramp or stairway.</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rPr>
              <w:t>Scaffolds must be equipped with a guardrail.</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Scaffold work platforms must be no less than 480 mm wide.</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The footing and supports or the scaffold must be capable of carrying, without dangerous settling, all loads that are likely to be imposed on them.</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lastRenderedPageBreak/>
              <w:t>The scaffold must be capable of supporting 2 times the load without exceeding the allowable unit stresses for the materials used, and 4 times the load without overturning.</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Levelling jacks should be used to secure the unit to floor and compensate for uneven surfaces.</w:t>
            </w:r>
          </w:p>
          <w:p w:rsidR="00151F59" w:rsidRPr="00151F59" w:rsidRDefault="00151F59" w:rsidP="00151F59">
            <w:pPr>
              <w:numPr>
                <w:ilvl w:val="0"/>
                <w:numId w:val="13"/>
              </w:numPr>
              <w:spacing w:before="120"/>
              <w:ind w:left="1077" w:hanging="357"/>
              <w:rPr>
                <w:rFonts w:ascii="Trebuchet MS" w:hAnsi="Trebuchet MS" w:cs="Arial"/>
                <w:lang w:val="en-GB"/>
              </w:rPr>
            </w:pPr>
            <w:r w:rsidRPr="00151F59">
              <w:rPr>
                <w:rFonts w:ascii="Trebuchet MS" w:hAnsi="Trebuchet MS" w:cs="Arial"/>
                <w:lang w:val="en-GB"/>
              </w:rPr>
              <w:t>The wheels at the base of a scaffold must be locked and secured to prevent movement, where applicable.</w:t>
            </w:r>
          </w:p>
          <w:p w:rsidR="00151F59" w:rsidRPr="00151F59" w:rsidRDefault="00151F59" w:rsidP="00151F59">
            <w:pPr>
              <w:pStyle w:val="Heading1"/>
              <w:numPr>
                <w:ilvl w:val="1"/>
                <w:numId w:val="0"/>
              </w:numPr>
              <w:tabs>
                <w:tab w:val="num" w:pos="1440"/>
              </w:tabs>
              <w:ind w:left="1440" w:hanging="720"/>
              <w:rPr>
                <w:rFonts w:ascii="Trebuchet MS" w:hAnsi="Trebuchet MS"/>
                <w:sz w:val="20"/>
                <w:szCs w:val="20"/>
              </w:rPr>
            </w:pPr>
            <w:bookmarkStart w:id="12" w:name="_Toc273625183"/>
            <w:r>
              <w:rPr>
                <w:rFonts w:ascii="Trebuchet MS" w:hAnsi="Trebuchet MS"/>
                <w:sz w:val="20"/>
                <w:szCs w:val="20"/>
              </w:rPr>
              <w:t xml:space="preserve">3.3 </w:t>
            </w:r>
            <w:r w:rsidRPr="00151F59">
              <w:rPr>
                <w:rFonts w:ascii="Trebuchet MS" w:hAnsi="Trebuchet MS"/>
                <w:sz w:val="20"/>
                <w:szCs w:val="20"/>
              </w:rPr>
              <w:t>Guardrails</w:t>
            </w:r>
            <w:bookmarkEnd w:id="12"/>
          </w:p>
          <w:p w:rsidR="00151F59" w:rsidRPr="00151F59" w:rsidRDefault="00151F59" w:rsidP="00151F59">
            <w:pPr>
              <w:numPr>
                <w:ilvl w:val="0"/>
                <w:numId w:val="20"/>
              </w:numPr>
              <w:spacing w:after="120"/>
              <w:ind w:left="1077" w:hanging="357"/>
              <w:rPr>
                <w:rFonts w:ascii="Trebuchet MS" w:hAnsi="Trebuchet MS"/>
              </w:rPr>
            </w:pPr>
            <w:r w:rsidRPr="00151F59">
              <w:rPr>
                <w:rFonts w:ascii="Trebuchet MS" w:hAnsi="Trebuchet MS"/>
              </w:rPr>
              <w:t>All Guardrails must meet the requirements of the Ontario Building Code (Parts 3 and 4).</w:t>
            </w:r>
          </w:p>
          <w:p w:rsidR="00151F59" w:rsidRPr="00151F59" w:rsidRDefault="00151F59" w:rsidP="00151F59">
            <w:pPr>
              <w:numPr>
                <w:ilvl w:val="0"/>
                <w:numId w:val="20"/>
              </w:numPr>
              <w:spacing w:after="120"/>
              <w:ind w:left="1077" w:hanging="357"/>
              <w:rPr>
                <w:rFonts w:ascii="Trebuchet MS" w:hAnsi="Trebuchet MS"/>
              </w:rPr>
            </w:pPr>
            <w:r w:rsidRPr="00151F59">
              <w:rPr>
                <w:rFonts w:ascii="Trebuchet MS" w:hAnsi="Trebuchet MS"/>
              </w:rPr>
              <w:t>Guardrails are required:</w:t>
            </w:r>
          </w:p>
          <w:p w:rsidR="00151F59" w:rsidRPr="00151F59" w:rsidRDefault="00151F59" w:rsidP="00151F59">
            <w:pPr>
              <w:numPr>
                <w:ilvl w:val="1"/>
                <w:numId w:val="20"/>
              </w:numPr>
              <w:spacing w:after="120"/>
              <w:rPr>
                <w:rFonts w:ascii="Trebuchet MS" w:hAnsi="Trebuchet MS"/>
              </w:rPr>
            </w:pPr>
            <w:r w:rsidRPr="00151F59">
              <w:rPr>
                <w:rFonts w:ascii="Trebuchet MS" w:hAnsi="Trebuchet MS"/>
              </w:rPr>
              <w:t>Around the perimeter of uncovered floor opening, roof or other surface to which a worker has access.</w:t>
            </w:r>
          </w:p>
          <w:p w:rsidR="00151F59" w:rsidRPr="00151F59" w:rsidRDefault="00151F59" w:rsidP="00151F59">
            <w:pPr>
              <w:numPr>
                <w:ilvl w:val="1"/>
                <w:numId w:val="20"/>
              </w:numPr>
              <w:spacing w:after="120"/>
              <w:rPr>
                <w:rFonts w:ascii="Trebuchet MS" w:hAnsi="Trebuchet MS"/>
              </w:rPr>
            </w:pPr>
            <w:r w:rsidRPr="00151F59">
              <w:rPr>
                <w:rFonts w:ascii="Trebuchet MS" w:hAnsi="Trebuchet MS"/>
              </w:rPr>
              <w:t>Around a machine, electrical installation, place or thing that is likely to endanger the safety of any worker</w:t>
            </w:r>
          </w:p>
          <w:p w:rsidR="00151F59" w:rsidRPr="00151F59" w:rsidRDefault="00151F59" w:rsidP="00151F59">
            <w:pPr>
              <w:numPr>
                <w:ilvl w:val="1"/>
                <w:numId w:val="20"/>
              </w:numPr>
              <w:spacing w:after="120"/>
              <w:rPr>
                <w:rFonts w:ascii="Trebuchet MS" w:hAnsi="Trebuchet MS"/>
              </w:rPr>
            </w:pPr>
            <w:r w:rsidRPr="00151F59">
              <w:rPr>
                <w:rFonts w:ascii="Trebuchet MS" w:hAnsi="Trebuchet MS"/>
              </w:rPr>
              <w:t>At an open side of a raised floor, mezzanine, balcony, gallery, landing, platform, walkway, stile, ramp or other surface.</w:t>
            </w:r>
          </w:p>
          <w:p w:rsidR="00151F59" w:rsidRPr="00151F59" w:rsidRDefault="00151F59" w:rsidP="00151F59">
            <w:pPr>
              <w:numPr>
                <w:ilvl w:val="1"/>
                <w:numId w:val="20"/>
              </w:numPr>
              <w:rPr>
                <w:rFonts w:ascii="Trebuchet MS" w:hAnsi="Trebuchet MS"/>
                <w:b/>
              </w:rPr>
            </w:pPr>
            <w:r w:rsidRPr="00151F59">
              <w:rPr>
                <w:rFonts w:ascii="Trebuchet MS" w:hAnsi="Trebuchet MS"/>
              </w:rPr>
              <w:t>At an open side of a vat, bin or tank whose top is less than 107 centimeters above the surrounding floor, ground, platform or other surface</w:t>
            </w:r>
          </w:p>
          <w:p w:rsidR="00521549" w:rsidRPr="003A6ED3" w:rsidRDefault="00521549" w:rsidP="00521549">
            <w:pPr>
              <w:rPr>
                <w:rFonts w:ascii="Trebuchet MS" w:hAnsi="Trebuchet MS"/>
                <w:b/>
              </w:rPr>
            </w:pPr>
          </w:p>
        </w:tc>
      </w:tr>
      <w:tr w:rsidR="00521549" w:rsidRPr="003A6ED3" w:rsidTr="00166EA4">
        <w:tc>
          <w:tcPr>
            <w:tcW w:w="11160" w:type="dxa"/>
          </w:tcPr>
          <w:p w:rsidR="00521549" w:rsidRPr="003A6ED3" w:rsidRDefault="00521549" w:rsidP="00521549">
            <w:pPr>
              <w:rPr>
                <w:rFonts w:ascii="Trebuchet MS" w:hAnsi="Trebuchet MS"/>
                <w:b/>
                <w:i/>
              </w:rPr>
            </w:pPr>
            <w:r w:rsidRPr="003A6ED3">
              <w:rPr>
                <w:rFonts w:ascii="Trebuchet MS" w:hAnsi="Trebuchet MS"/>
                <w:b/>
                <w:i/>
              </w:rPr>
              <w:lastRenderedPageBreak/>
              <w:t xml:space="preserve">List of Appendices: </w:t>
            </w:r>
          </w:p>
          <w:p w:rsidR="00777DFB" w:rsidRPr="003A6ED3" w:rsidRDefault="00777DFB" w:rsidP="00521549">
            <w:pPr>
              <w:rPr>
                <w:rFonts w:ascii="Trebuchet MS" w:hAnsi="Trebuchet MS"/>
                <w:b/>
                <w:i/>
              </w:rPr>
            </w:pPr>
          </w:p>
          <w:p w:rsidR="00AD41E2" w:rsidRDefault="00151F59" w:rsidP="00335F4F">
            <w:pPr>
              <w:rPr>
                <w:rFonts w:ascii="Trebuchet MS" w:hAnsi="Trebuchet MS" w:cs="Arial"/>
              </w:rPr>
            </w:pPr>
            <w:r>
              <w:rPr>
                <w:rFonts w:ascii="Trebuchet MS" w:hAnsi="Trebuchet MS" w:cs="Arial"/>
              </w:rPr>
              <w:t>Appendix A:  Slips, trips, falls prevention inspection checklist</w:t>
            </w:r>
          </w:p>
          <w:p w:rsidR="00151F59" w:rsidRDefault="00151F59" w:rsidP="00335F4F">
            <w:pPr>
              <w:rPr>
                <w:rFonts w:ascii="Trebuchet MS" w:hAnsi="Trebuchet MS" w:cs="Arial"/>
              </w:rPr>
            </w:pPr>
            <w:r>
              <w:rPr>
                <w:rFonts w:ascii="Trebuchet MS" w:hAnsi="Trebuchet MS" w:cs="Arial"/>
              </w:rPr>
              <w:t>Appendix B: “NO FLIPS DUE TO SLIPS &amp; TRIPS:  Fall Prevention Tips” factsheet</w:t>
            </w:r>
          </w:p>
          <w:p w:rsidR="00151F59" w:rsidRPr="003A6ED3" w:rsidRDefault="00151F59" w:rsidP="00335F4F">
            <w:pPr>
              <w:rPr>
                <w:rFonts w:ascii="Trebuchet MS" w:hAnsi="Trebuchet MS" w:cs="Arial"/>
                <w:b/>
                <w:color w:val="000080"/>
                <w:lang w:val="en-CA"/>
              </w:rPr>
            </w:pPr>
            <w:r>
              <w:rPr>
                <w:rFonts w:ascii="Trebuchet MS" w:hAnsi="Trebuchet MS" w:cs="Arial"/>
              </w:rPr>
              <w:t>Appendix C:  Ladder Checklist Guide</w:t>
            </w:r>
          </w:p>
          <w:p w:rsidR="00AD41E2" w:rsidRPr="003A6ED3" w:rsidRDefault="00AD41E2" w:rsidP="00335F4F">
            <w:pPr>
              <w:rPr>
                <w:rFonts w:ascii="Trebuchet MS" w:hAnsi="Trebuchet MS" w:cs="Arial"/>
                <w:b/>
                <w:i/>
                <w:color w:val="000080"/>
                <w:highlight w:val="yellow"/>
                <w:lang w:val="en-CA"/>
              </w:rPr>
            </w:pPr>
          </w:p>
        </w:tc>
      </w:tr>
      <w:tr w:rsidR="00151F59" w:rsidRPr="003A6ED3" w:rsidTr="00166EA4">
        <w:tc>
          <w:tcPr>
            <w:tcW w:w="11160" w:type="dxa"/>
          </w:tcPr>
          <w:p w:rsidR="00151F59" w:rsidRDefault="00151F59" w:rsidP="00151F59">
            <w:bookmarkStart w:id="13" w:name="_Toc273625184"/>
          </w:p>
          <w:p w:rsidR="00151F59" w:rsidRDefault="00151F59" w:rsidP="00151F59"/>
          <w:p w:rsidR="00151F59" w:rsidRDefault="00151F59" w:rsidP="00151F59"/>
          <w:p w:rsidR="00151F59" w:rsidRDefault="00151F59" w:rsidP="00151F59"/>
          <w:p w:rsidR="00151F59" w:rsidRDefault="00151F59" w:rsidP="00151F59"/>
          <w:p w:rsidR="00151F59" w:rsidRDefault="00151F59" w:rsidP="00151F59"/>
          <w:p w:rsidR="00151F59" w:rsidRDefault="00151F59" w:rsidP="00151F59"/>
          <w:p w:rsidR="00151F59" w:rsidRPr="00151F59" w:rsidRDefault="00151F59" w:rsidP="00151F59"/>
          <w:bookmarkEnd w:id="13"/>
          <w:p w:rsidR="00151F59" w:rsidRPr="003154A8" w:rsidRDefault="00151F59" w:rsidP="0066091A">
            <w:pPr>
              <w:pStyle w:val="Heading3"/>
              <w:rPr>
                <w:rFonts w:ascii="Trebuchet MS" w:hAnsi="Trebuchet MS"/>
                <w:b/>
                <w:bCs/>
                <w:sz w:val="20"/>
                <w:u w:val="none"/>
              </w:rPr>
            </w:pPr>
          </w:p>
        </w:tc>
      </w:tr>
      <w:tr w:rsidR="00151F59" w:rsidRPr="003A6ED3" w:rsidTr="00166EA4">
        <w:tc>
          <w:tcPr>
            <w:tcW w:w="11160" w:type="dxa"/>
          </w:tcPr>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7"/>
            </w:tblGrid>
            <w:tr w:rsidR="00842119" w:rsidRPr="003154A8" w:rsidTr="00166EA4">
              <w:trPr>
                <w:trHeight w:val="135"/>
              </w:trPr>
              <w:tc>
                <w:tcPr>
                  <w:tcW w:w="11227" w:type="dxa"/>
                </w:tcPr>
                <w:p w:rsidR="00842119" w:rsidRPr="003154A8" w:rsidRDefault="00842119" w:rsidP="00842119">
                  <w:pPr>
                    <w:pStyle w:val="Heading3"/>
                    <w:jc w:val="center"/>
                    <w:rPr>
                      <w:rFonts w:ascii="Trebuchet MS" w:hAnsi="Trebuchet MS"/>
                      <w:b/>
                      <w:bCs/>
                      <w:sz w:val="20"/>
                      <w:u w:val="none"/>
                    </w:rPr>
                  </w:pPr>
                  <w:r w:rsidRPr="003154A8">
                    <w:rPr>
                      <w:rFonts w:ascii="Trebuchet MS" w:hAnsi="Trebuchet MS"/>
                      <w:b/>
                      <w:bCs/>
                      <w:sz w:val="20"/>
                      <w:u w:val="none"/>
                    </w:rPr>
                    <w:lastRenderedPageBreak/>
                    <w:t>APPENDIX A: SLIPS, TRIPS, FALLS PREVENTION INSPECTION CHECKLIST</w:t>
                  </w:r>
                </w:p>
              </w:tc>
            </w:tr>
            <w:tr w:rsidR="00842119" w:rsidRPr="00C234F7" w:rsidTr="00166EA4">
              <w:trPr>
                <w:trHeight w:val="135"/>
              </w:trPr>
              <w:tc>
                <w:tcPr>
                  <w:tcW w:w="11227" w:type="dxa"/>
                </w:tcPr>
                <w:p w:rsidR="00842119" w:rsidRPr="00166EA4" w:rsidRDefault="00842119" w:rsidP="0066091A">
                  <w:pPr>
                    <w:spacing w:before="120" w:after="240"/>
                    <w:rPr>
                      <w:rFonts w:ascii="Trebuchet MS" w:hAnsi="Trebuchet MS"/>
                      <w:sz w:val="18"/>
                      <w:szCs w:val="18"/>
                    </w:rPr>
                  </w:pPr>
                  <w:r w:rsidRPr="00166EA4">
                    <w:rPr>
                      <w:rFonts w:ascii="Trebuchet MS" w:hAnsi="Trebuchet MS"/>
                      <w:sz w:val="18"/>
                      <w:szCs w:val="18"/>
                    </w:rPr>
                    <w:t>This checklist may serve as a guide and reminder of some of the key aspects of a Slips, Trips and Falls Prevention Program.</w:t>
                  </w:r>
                </w:p>
                <w:p w:rsidR="00842119" w:rsidRPr="008A40B7" w:rsidRDefault="00842119" w:rsidP="0066091A">
                  <w:pPr>
                    <w:rPr>
                      <w:rFonts w:ascii="Trebuchet MS" w:hAnsi="Trebuchet MS"/>
                      <w:b/>
                    </w:rPr>
                  </w:pPr>
                  <w:r w:rsidRPr="008A40B7">
                    <w:rPr>
                      <w:rFonts w:ascii="Trebuchet MS" w:hAnsi="Trebuchet MS"/>
                      <w:b/>
                    </w:rPr>
                    <w:t>Work practices</w:t>
                  </w:r>
                </w:p>
                <w:p w:rsidR="00842119" w:rsidRDefault="00842119" w:rsidP="00166EA4">
                  <w:pPr>
                    <w:numPr>
                      <w:ilvl w:val="0"/>
                      <w:numId w:val="26"/>
                    </w:numPr>
                    <w:autoSpaceDE w:val="0"/>
                    <w:autoSpaceDN w:val="0"/>
                    <w:adjustRightInd w:val="0"/>
                    <w:rPr>
                      <w:rFonts w:ascii="Trebuchet MS" w:hAnsi="Trebuchet MS" w:cs="Arial"/>
                    </w:rPr>
                  </w:pPr>
                  <w:r w:rsidRPr="00C464DC">
                    <w:rPr>
                      <w:rFonts w:ascii="Trebuchet MS" w:hAnsi="Trebuchet MS" w:cs="Arial"/>
                    </w:rPr>
                    <w:t>D</w:t>
                  </w:r>
                  <w:r>
                    <w:rPr>
                      <w:rFonts w:ascii="Trebuchet MS" w:hAnsi="Trebuchet MS" w:cs="Arial"/>
                    </w:rPr>
                    <w:t>o employees</w:t>
                  </w:r>
                  <w:r w:rsidRPr="00C464DC">
                    <w:rPr>
                      <w:rFonts w:ascii="Trebuchet MS" w:hAnsi="Trebuchet MS" w:cs="Arial"/>
                    </w:rPr>
                    <w:t xml:space="preserve"> wear appropriate footwear?</w:t>
                  </w:r>
                </w:p>
                <w:p w:rsidR="00842119" w:rsidRDefault="00842119" w:rsidP="00166EA4">
                  <w:pPr>
                    <w:numPr>
                      <w:ilvl w:val="0"/>
                      <w:numId w:val="23"/>
                    </w:numPr>
                    <w:rPr>
                      <w:rFonts w:ascii="Trebuchet MS" w:hAnsi="Trebuchet MS"/>
                    </w:rPr>
                  </w:pPr>
                  <w:r w:rsidRPr="00EE1621">
                    <w:rPr>
                      <w:rFonts w:ascii="Trebuchet MS" w:hAnsi="Trebuchet MS"/>
                    </w:rPr>
                    <w:t xml:space="preserve">Are </w:t>
                  </w:r>
                  <w:r>
                    <w:rPr>
                      <w:rFonts w:ascii="Trebuchet MS" w:hAnsi="Trebuchet MS"/>
                    </w:rPr>
                    <w:t xml:space="preserve">general practices such as “Clean as you go” and “Pick up/wipe up spills immediately” communicated to employees? </w:t>
                  </w:r>
                </w:p>
                <w:p w:rsidR="00842119" w:rsidRDefault="00842119" w:rsidP="00166EA4">
                  <w:pPr>
                    <w:numPr>
                      <w:ilvl w:val="0"/>
                      <w:numId w:val="23"/>
                    </w:numPr>
                    <w:rPr>
                      <w:rFonts w:ascii="Trebuchet MS" w:hAnsi="Trebuchet MS"/>
                    </w:rPr>
                  </w:pPr>
                  <w:r>
                    <w:rPr>
                      <w:rFonts w:ascii="Trebuchet MS" w:hAnsi="Trebuchet MS"/>
                    </w:rPr>
                    <w:t>Is equipment carried and moved in a manner that does not obstruct views?</w:t>
                  </w:r>
                </w:p>
                <w:p w:rsidR="00842119" w:rsidRDefault="00842119" w:rsidP="00166EA4">
                  <w:pPr>
                    <w:numPr>
                      <w:ilvl w:val="0"/>
                      <w:numId w:val="23"/>
                    </w:numPr>
                    <w:rPr>
                      <w:rFonts w:ascii="Trebuchet MS" w:hAnsi="Trebuchet MS"/>
                    </w:rPr>
                  </w:pPr>
                  <w:r>
                    <w:rPr>
                      <w:rFonts w:ascii="Trebuchet MS" w:hAnsi="Trebuchet MS"/>
                    </w:rPr>
                    <w:t>Are tasks performed at a safe speed?</w:t>
                  </w:r>
                </w:p>
                <w:p w:rsidR="00166EA4" w:rsidRDefault="00842119" w:rsidP="00166EA4">
                  <w:pPr>
                    <w:numPr>
                      <w:ilvl w:val="0"/>
                      <w:numId w:val="23"/>
                    </w:numPr>
                    <w:rPr>
                      <w:rFonts w:ascii="Trebuchet MS" w:hAnsi="Trebuchet MS"/>
                    </w:rPr>
                  </w:pPr>
                  <w:r>
                    <w:rPr>
                      <w:rFonts w:ascii="Trebuchet MS" w:hAnsi="Trebuchet MS"/>
                    </w:rPr>
                    <w:t>Do employees know how to address spills, trip and fall hazards in the area (e.g. to address spills- communicate to</w:t>
                  </w:r>
                </w:p>
                <w:p w:rsidR="00842119" w:rsidRPr="00EE1621" w:rsidRDefault="00842119" w:rsidP="00166EA4">
                  <w:pPr>
                    <w:ind w:left="360"/>
                    <w:rPr>
                      <w:rFonts w:ascii="Trebuchet MS" w:hAnsi="Trebuchet MS"/>
                    </w:rPr>
                  </w:pPr>
                  <w:r>
                    <w:rPr>
                      <w:rFonts w:ascii="Trebuchet MS" w:hAnsi="Trebuchet MS"/>
                    </w:rPr>
                    <w:t>the area staff, call housekeeping at x5008, place warning sign; to address trip hazards such as materials stored/placed on the floor in high traffic areas- inform area staff, move trip hazard to the appropriate area)</w:t>
                  </w:r>
                </w:p>
                <w:p w:rsidR="00842119" w:rsidRPr="00EE1621" w:rsidRDefault="00842119" w:rsidP="0066091A">
                  <w:pPr>
                    <w:autoSpaceDE w:val="0"/>
                    <w:autoSpaceDN w:val="0"/>
                    <w:adjustRightInd w:val="0"/>
                    <w:spacing w:before="120"/>
                    <w:jc w:val="both"/>
                    <w:rPr>
                      <w:rFonts w:ascii="Trebuchet MS" w:hAnsi="Trebuchet MS" w:cs="Arial"/>
                      <w:b/>
                    </w:rPr>
                  </w:pPr>
                  <w:r w:rsidRPr="00EE1621">
                    <w:rPr>
                      <w:rFonts w:ascii="Trebuchet MS" w:hAnsi="Trebuchet MS" w:cs="Arial"/>
                      <w:b/>
                    </w:rPr>
                    <w:t>Floors and Other Areas</w:t>
                  </w:r>
                </w:p>
                <w:p w:rsidR="00842119" w:rsidRPr="00EE1621" w:rsidRDefault="00842119" w:rsidP="0066091A">
                  <w:pPr>
                    <w:numPr>
                      <w:ilvl w:val="0"/>
                      <w:numId w:val="21"/>
                    </w:numPr>
                    <w:jc w:val="both"/>
                    <w:rPr>
                      <w:rFonts w:ascii="Trebuchet MS" w:hAnsi="Trebuchet MS"/>
                    </w:rPr>
                  </w:pPr>
                  <w:r w:rsidRPr="00EE1621">
                    <w:rPr>
                      <w:rFonts w:ascii="Trebuchet MS" w:hAnsi="Trebuchet MS"/>
                    </w:rPr>
                    <w:t>Are</w:t>
                  </w:r>
                  <w:r>
                    <w:rPr>
                      <w:rFonts w:ascii="Trebuchet MS" w:hAnsi="Trebuchet MS"/>
                    </w:rPr>
                    <w:t xml:space="preserve"> floors clean and clear of slip hazards (water, grease, paper, etc.)</w:t>
                  </w:r>
                  <w:r w:rsidRPr="00EE1621">
                    <w:rPr>
                      <w:rFonts w:ascii="Trebuchet MS" w:hAnsi="Trebuchet MS"/>
                    </w:rPr>
                    <w:t>?</w:t>
                  </w:r>
                </w:p>
                <w:p w:rsidR="00842119" w:rsidRDefault="00842119" w:rsidP="0066091A">
                  <w:pPr>
                    <w:numPr>
                      <w:ilvl w:val="0"/>
                      <w:numId w:val="21"/>
                    </w:numPr>
                    <w:jc w:val="both"/>
                    <w:rPr>
                      <w:rFonts w:ascii="Trebuchet MS" w:hAnsi="Trebuchet MS"/>
                    </w:rPr>
                  </w:pPr>
                  <w:r w:rsidRPr="00EE1621">
                    <w:rPr>
                      <w:rFonts w:ascii="Trebuchet MS" w:hAnsi="Trebuchet MS"/>
                    </w:rPr>
                    <w:t xml:space="preserve">Are </w:t>
                  </w:r>
                  <w:r>
                    <w:rPr>
                      <w:rFonts w:ascii="Trebuchet MS" w:hAnsi="Trebuchet MS"/>
                    </w:rPr>
                    <w:t xml:space="preserve">warning </w:t>
                  </w:r>
                  <w:r w:rsidRPr="00EE1621">
                    <w:rPr>
                      <w:rFonts w:ascii="Trebuchet MS" w:hAnsi="Trebuchet MS"/>
                    </w:rPr>
                    <w:t xml:space="preserve">signs </w:t>
                  </w:r>
                  <w:r>
                    <w:rPr>
                      <w:rFonts w:ascii="Trebuchet MS" w:hAnsi="Trebuchet MS"/>
                    </w:rPr>
                    <w:t xml:space="preserve">available and used </w:t>
                  </w:r>
                  <w:r w:rsidRPr="00EE1621">
                    <w:rPr>
                      <w:rFonts w:ascii="Trebuchet MS" w:hAnsi="Trebuchet MS"/>
                    </w:rPr>
                    <w:t>to warn of wet floors</w:t>
                  </w:r>
                  <w:r>
                    <w:rPr>
                      <w:rFonts w:ascii="Trebuchet MS" w:hAnsi="Trebuchet MS"/>
                    </w:rPr>
                    <w:t xml:space="preserve"> whenever required</w:t>
                  </w:r>
                  <w:r w:rsidRPr="00EE1621">
                    <w:rPr>
                      <w:rFonts w:ascii="Trebuchet MS" w:hAnsi="Trebuchet MS"/>
                    </w:rPr>
                    <w:t>?</w:t>
                  </w:r>
                </w:p>
                <w:p w:rsidR="00842119" w:rsidRPr="00EE1621" w:rsidRDefault="00842119" w:rsidP="0066091A">
                  <w:pPr>
                    <w:numPr>
                      <w:ilvl w:val="0"/>
                      <w:numId w:val="21"/>
                    </w:numPr>
                    <w:jc w:val="both"/>
                    <w:rPr>
                      <w:rFonts w:ascii="Trebuchet MS" w:hAnsi="Trebuchet MS"/>
                    </w:rPr>
                  </w:pPr>
                  <w:r>
                    <w:rPr>
                      <w:rFonts w:ascii="Trebuchet MS" w:hAnsi="Trebuchet MS"/>
                    </w:rPr>
                    <w:t>Are floor surfaces slip-resistant where needed (</w:t>
                  </w:r>
                  <w:r w:rsidRPr="00EE1621">
                    <w:rPr>
                      <w:rFonts w:ascii="Trebuchet MS" w:hAnsi="Trebuchet MS"/>
                    </w:rPr>
                    <w:t>spills, moisture or grease are likely to accumulate</w:t>
                  </w:r>
                  <w:r>
                    <w:rPr>
                      <w:rFonts w:ascii="Trebuchet MS" w:hAnsi="Trebuchet MS"/>
                    </w:rPr>
                    <w:t>)?</w:t>
                  </w:r>
                </w:p>
                <w:p w:rsidR="00842119" w:rsidRDefault="00842119" w:rsidP="0066091A">
                  <w:pPr>
                    <w:numPr>
                      <w:ilvl w:val="0"/>
                      <w:numId w:val="21"/>
                    </w:numPr>
                    <w:jc w:val="both"/>
                    <w:rPr>
                      <w:rFonts w:ascii="Trebuchet MS" w:hAnsi="Trebuchet MS"/>
                    </w:rPr>
                  </w:pPr>
                  <w:r w:rsidRPr="00EE1621">
                    <w:rPr>
                      <w:rFonts w:ascii="Trebuchet MS" w:hAnsi="Trebuchet MS"/>
                    </w:rPr>
                    <w:t xml:space="preserve">Are floors in good condition i.e. </w:t>
                  </w:r>
                  <w:r>
                    <w:rPr>
                      <w:rFonts w:ascii="Trebuchet MS" w:hAnsi="Trebuchet MS"/>
                    </w:rPr>
                    <w:t xml:space="preserve">free of cracks, </w:t>
                  </w:r>
                  <w:r w:rsidRPr="00EE1621">
                    <w:rPr>
                      <w:rFonts w:ascii="Trebuchet MS" w:hAnsi="Trebuchet MS"/>
                    </w:rPr>
                    <w:t>there are no holes, worn planks or loose boards</w:t>
                  </w:r>
                  <w:r>
                    <w:rPr>
                      <w:rFonts w:ascii="Trebuchet MS" w:hAnsi="Trebuchet MS"/>
                    </w:rPr>
                    <w:t>/tiles</w:t>
                  </w:r>
                  <w:r w:rsidRPr="00EE1621">
                    <w:rPr>
                      <w:rFonts w:ascii="Trebuchet MS" w:hAnsi="Trebuchet MS"/>
                    </w:rPr>
                    <w:t>?</w:t>
                  </w:r>
                </w:p>
                <w:p w:rsidR="00842119" w:rsidRPr="00EE1621" w:rsidRDefault="00842119" w:rsidP="0066091A">
                  <w:pPr>
                    <w:numPr>
                      <w:ilvl w:val="0"/>
                      <w:numId w:val="21"/>
                    </w:numPr>
                    <w:jc w:val="both"/>
                    <w:rPr>
                      <w:rFonts w:ascii="Trebuchet MS" w:hAnsi="Trebuchet MS"/>
                    </w:rPr>
                  </w:pPr>
                  <w:r>
                    <w:rPr>
                      <w:rFonts w:ascii="Trebuchet MS" w:hAnsi="Trebuchet MS"/>
                    </w:rPr>
                    <w:t>Are carpeted areas free of trip hazards (buckled, frayed areas and uneven surfaces)?</w:t>
                  </w:r>
                </w:p>
                <w:p w:rsidR="00842119" w:rsidRPr="00EE1621" w:rsidRDefault="00842119" w:rsidP="0066091A">
                  <w:pPr>
                    <w:numPr>
                      <w:ilvl w:val="0"/>
                      <w:numId w:val="21"/>
                    </w:numPr>
                    <w:jc w:val="both"/>
                    <w:rPr>
                      <w:rFonts w:ascii="Trebuchet MS" w:hAnsi="Trebuchet MS"/>
                    </w:rPr>
                  </w:pPr>
                  <w:r w:rsidRPr="00EE1621">
                    <w:rPr>
                      <w:rFonts w:ascii="Trebuchet MS" w:hAnsi="Trebuchet MS"/>
                    </w:rPr>
                    <w:t>Are there protruding objects such as nails, sharp corners, open cabinet drawers, trailing electrical wires?</w:t>
                  </w:r>
                </w:p>
                <w:p w:rsidR="00842119" w:rsidRPr="00EE1621" w:rsidRDefault="00842119" w:rsidP="0066091A">
                  <w:pPr>
                    <w:spacing w:before="120"/>
                    <w:jc w:val="both"/>
                    <w:rPr>
                      <w:rFonts w:ascii="Trebuchet MS" w:hAnsi="Trebuchet MS" w:cs="Arial"/>
                      <w:b/>
                    </w:rPr>
                  </w:pPr>
                  <w:r>
                    <w:rPr>
                      <w:rFonts w:ascii="Trebuchet MS" w:hAnsi="Trebuchet MS" w:cs="Arial"/>
                      <w:b/>
                    </w:rPr>
                    <w:t>Workplace Design</w:t>
                  </w:r>
                </w:p>
                <w:p w:rsidR="00842119" w:rsidRPr="00EE1621" w:rsidRDefault="00842119" w:rsidP="0066091A">
                  <w:pPr>
                    <w:numPr>
                      <w:ilvl w:val="0"/>
                      <w:numId w:val="22"/>
                    </w:numPr>
                    <w:jc w:val="both"/>
                    <w:rPr>
                      <w:rFonts w:ascii="Trebuchet MS" w:hAnsi="Trebuchet MS"/>
                    </w:rPr>
                  </w:pPr>
                  <w:r w:rsidRPr="00EE1621">
                    <w:rPr>
                      <w:rFonts w:ascii="Trebuchet MS" w:hAnsi="Trebuchet MS"/>
                    </w:rPr>
                    <w:t>Are aisles unobstructed?</w:t>
                  </w:r>
                </w:p>
                <w:p w:rsidR="00842119" w:rsidRPr="00EE1621" w:rsidRDefault="00842119" w:rsidP="0066091A">
                  <w:pPr>
                    <w:numPr>
                      <w:ilvl w:val="0"/>
                      <w:numId w:val="22"/>
                    </w:numPr>
                    <w:jc w:val="both"/>
                    <w:rPr>
                      <w:rFonts w:ascii="Trebuchet MS" w:hAnsi="Trebuchet MS"/>
                    </w:rPr>
                  </w:pPr>
                  <w:r w:rsidRPr="00EE1621">
                    <w:rPr>
                      <w:rFonts w:ascii="Trebuchet MS" w:hAnsi="Trebuchet MS"/>
                    </w:rPr>
                    <w:t>Are convex mirrors installed at blind corners?</w:t>
                  </w:r>
                </w:p>
                <w:p w:rsidR="00842119" w:rsidRPr="00EE1621" w:rsidRDefault="00842119" w:rsidP="0066091A">
                  <w:pPr>
                    <w:numPr>
                      <w:ilvl w:val="0"/>
                      <w:numId w:val="22"/>
                    </w:numPr>
                    <w:jc w:val="both"/>
                    <w:rPr>
                      <w:rFonts w:ascii="Trebuchet MS" w:hAnsi="Trebuchet MS"/>
                    </w:rPr>
                  </w:pPr>
                  <w:r w:rsidRPr="00EE1621">
                    <w:rPr>
                      <w:rFonts w:ascii="Trebuchet MS" w:hAnsi="Trebuchet MS"/>
                    </w:rPr>
                    <w:t xml:space="preserve">Are aisles wide enough to accommodate </w:t>
                  </w:r>
                  <w:r>
                    <w:rPr>
                      <w:rFonts w:ascii="Trebuchet MS" w:hAnsi="Trebuchet MS"/>
                    </w:rPr>
                    <w:t>employees</w:t>
                  </w:r>
                  <w:r w:rsidRPr="00EE1621">
                    <w:rPr>
                      <w:rFonts w:ascii="Trebuchet MS" w:hAnsi="Trebuchet MS"/>
                    </w:rPr>
                    <w:t xml:space="preserve"> and equipment comfortably?</w:t>
                  </w:r>
                </w:p>
                <w:p w:rsidR="00842119" w:rsidRDefault="00842119" w:rsidP="0066091A">
                  <w:pPr>
                    <w:numPr>
                      <w:ilvl w:val="0"/>
                      <w:numId w:val="22"/>
                    </w:numPr>
                    <w:jc w:val="both"/>
                    <w:rPr>
                      <w:rFonts w:ascii="Trebuchet MS" w:hAnsi="Trebuchet MS"/>
                    </w:rPr>
                  </w:pPr>
                  <w:r w:rsidRPr="00EE1621">
                    <w:rPr>
                      <w:rFonts w:ascii="Trebuchet MS" w:hAnsi="Trebuchet MS"/>
                    </w:rPr>
                    <w:t>Is the workplace lighting adequate?</w:t>
                  </w:r>
                </w:p>
                <w:p w:rsidR="00842119" w:rsidRDefault="00842119" w:rsidP="0066091A">
                  <w:pPr>
                    <w:numPr>
                      <w:ilvl w:val="0"/>
                      <w:numId w:val="22"/>
                    </w:numPr>
                    <w:jc w:val="both"/>
                    <w:rPr>
                      <w:rFonts w:ascii="Trebuchet MS" w:hAnsi="Trebuchet MS"/>
                    </w:rPr>
                  </w:pPr>
                  <w:r>
                    <w:rPr>
                      <w:rFonts w:ascii="Trebuchet MS" w:hAnsi="Trebuchet MS"/>
                    </w:rPr>
                    <w:t>Is furniture, equipment and materials arranged to eliminate slip/trip/fall hazard in high traffic areas?</w:t>
                  </w:r>
                </w:p>
                <w:p w:rsidR="00842119" w:rsidRPr="00EE1621" w:rsidRDefault="00842119" w:rsidP="0066091A">
                  <w:pPr>
                    <w:spacing w:before="120"/>
                    <w:jc w:val="both"/>
                    <w:rPr>
                      <w:rFonts w:ascii="Trebuchet MS" w:hAnsi="Trebuchet MS" w:cs="Arial"/>
                      <w:b/>
                    </w:rPr>
                  </w:pPr>
                  <w:r w:rsidRPr="00EE1621">
                    <w:rPr>
                      <w:rFonts w:ascii="Trebuchet MS" w:hAnsi="Trebuchet MS" w:cs="Arial"/>
                      <w:b/>
                    </w:rPr>
                    <w:t>Waste Disposal</w:t>
                  </w:r>
                </w:p>
                <w:p w:rsidR="00842119" w:rsidRPr="00EE1621" w:rsidRDefault="00842119" w:rsidP="0066091A">
                  <w:pPr>
                    <w:numPr>
                      <w:ilvl w:val="0"/>
                      <w:numId w:val="24"/>
                    </w:numPr>
                    <w:jc w:val="both"/>
                    <w:rPr>
                      <w:rFonts w:ascii="Trebuchet MS" w:hAnsi="Trebuchet MS"/>
                    </w:rPr>
                  </w:pPr>
                  <w:r w:rsidRPr="00EE1621">
                    <w:rPr>
                      <w:rFonts w:ascii="Trebuchet MS" w:hAnsi="Trebuchet MS"/>
                    </w:rPr>
                    <w:t>Are there an adequate number of containers?</w:t>
                  </w:r>
                </w:p>
                <w:p w:rsidR="00842119" w:rsidRPr="00EE1621" w:rsidRDefault="00842119" w:rsidP="0066091A">
                  <w:pPr>
                    <w:numPr>
                      <w:ilvl w:val="0"/>
                      <w:numId w:val="24"/>
                    </w:numPr>
                    <w:jc w:val="both"/>
                    <w:rPr>
                      <w:rFonts w:ascii="Trebuchet MS" w:hAnsi="Trebuchet MS"/>
                    </w:rPr>
                  </w:pPr>
                  <w:r w:rsidRPr="00EE1621">
                    <w:rPr>
                      <w:rFonts w:ascii="Trebuchet MS" w:hAnsi="Trebuchet MS"/>
                    </w:rPr>
                    <w:t>Are waste containers located where the waste is produced?</w:t>
                  </w:r>
                </w:p>
                <w:p w:rsidR="00842119" w:rsidRPr="00EE1621" w:rsidRDefault="00842119" w:rsidP="0066091A">
                  <w:pPr>
                    <w:numPr>
                      <w:ilvl w:val="0"/>
                      <w:numId w:val="24"/>
                    </w:numPr>
                    <w:jc w:val="both"/>
                    <w:rPr>
                      <w:rFonts w:ascii="Trebuchet MS" w:hAnsi="Trebuchet MS"/>
                    </w:rPr>
                  </w:pPr>
                  <w:r w:rsidRPr="00EE1621">
                    <w:rPr>
                      <w:rFonts w:ascii="Trebuchet MS" w:hAnsi="Trebuchet MS"/>
                    </w:rPr>
                    <w:t>Are waste containers emptied regularly?</w:t>
                  </w:r>
                </w:p>
                <w:p w:rsidR="00842119" w:rsidRDefault="00842119" w:rsidP="0066091A">
                  <w:pPr>
                    <w:spacing w:before="120"/>
                    <w:jc w:val="both"/>
                    <w:rPr>
                      <w:rFonts w:ascii="Trebuchet MS" w:hAnsi="Trebuchet MS" w:cs="Arial"/>
                      <w:b/>
                    </w:rPr>
                  </w:pPr>
                  <w:r>
                    <w:rPr>
                      <w:rFonts w:ascii="Trebuchet MS" w:hAnsi="Trebuchet MS" w:cs="Arial"/>
                      <w:b/>
                    </w:rPr>
                    <w:t>Equipment</w:t>
                  </w:r>
                </w:p>
                <w:p w:rsidR="00842119" w:rsidRPr="00B431D1" w:rsidRDefault="00842119" w:rsidP="0066091A">
                  <w:pPr>
                    <w:numPr>
                      <w:ilvl w:val="0"/>
                      <w:numId w:val="27"/>
                    </w:numPr>
                    <w:jc w:val="both"/>
                    <w:rPr>
                      <w:rFonts w:ascii="Trebuchet MS" w:hAnsi="Trebuchet MS" w:cs="Arial"/>
                    </w:rPr>
                  </w:pPr>
                  <w:r w:rsidRPr="00B431D1">
                    <w:rPr>
                      <w:rFonts w:ascii="Trebuchet MS" w:hAnsi="Trebuchet MS" w:cs="Arial"/>
                    </w:rPr>
                    <w:t>Are all handrails secure and in good repair?</w:t>
                  </w:r>
                </w:p>
                <w:p w:rsidR="00842119" w:rsidRDefault="00842119" w:rsidP="0066091A">
                  <w:pPr>
                    <w:numPr>
                      <w:ilvl w:val="0"/>
                      <w:numId w:val="27"/>
                    </w:numPr>
                    <w:jc w:val="both"/>
                    <w:rPr>
                      <w:rFonts w:ascii="Trebuchet MS" w:hAnsi="Trebuchet MS" w:cs="Arial"/>
                    </w:rPr>
                  </w:pPr>
                  <w:r w:rsidRPr="00B431D1">
                    <w:rPr>
                      <w:rFonts w:ascii="Trebuchet MS" w:hAnsi="Trebuchet MS" w:cs="Arial"/>
                    </w:rPr>
                    <w:t>Are extensions, power cords</w:t>
                  </w:r>
                  <w:r>
                    <w:rPr>
                      <w:rFonts w:ascii="Trebuchet MS" w:hAnsi="Trebuchet MS" w:cs="Arial"/>
                    </w:rPr>
                    <w:t>, cables, etc. secured?</w:t>
                  </w:r>
                </w:p>
                <w:p w:rsidR="00842119" w:rsidRPr="00B431D1" w:rsidRDefault="00842119" w:rsidP="0066091A">
                  <w:pPr>
                    <w:numPr>
                      <w:ilvl w:val="0"/>
                      <w:numId w:val="27"/>
                    </w:numPr>
                    <w:jc w:val="both"/>
                    <w:rPr>
                      <w:rFonts w:ascii="Trebuchet MS" w:hAnsi="Trebuchet MS" w:cs="Arial"/>
                    </w:rPr>
                  </w:pPr>
                  <w:r>
                    <w:rPr>
                      <w:rFonts w:ascii="Trebuchet MS" w:hAnsi="Trebuchet MS" w:cs="Arial"/>
                    </w:rPr>
                    <w:t>Are all stepstools, ladders and scaffolds used appropriately and in good repair?</w:t>
                  </w:r>
                </w:p>
                <w:p w:rsidR="00842119" w:rsidRPr="00EE1621" w:rsidRDefault="00842119" w:rsidP="0066091A">
                  <w:pPr>
                    <w:spacing w:before="120"/>
                    <w:jc w:val="both"/>
                    <w:rPr>
                      <w:rFonts w:ascii="Trebuchet MS" w:hAnsi="Trebuchet MS" w:cs="Arial"/>
                      <w:b/>
                    </w:rPr>
                  </w:pPr>
                  <w:r w:rsidRPr="00EE1621">
                    <w:rPr>
                      <w:rFonts w:ascii="Trebuchet MS" w:hAnsi="Trebuchet MS" w:cs="Arial"/>
                      <w:b/>
                    </w:rPr>
                    <w:t>Storage</w:t>
                  </w:r>
                </w:p>
                <w:p w:rsidR="00842119" w:rsidRPr="00EE1621" w:rsidRDefault="00842119" w:rsidP="0066091A">
                  <w:pPr>
                    <w:numPr>
                      <w:ilvl w:val="0"/>
                      <w:numId w:val="25"/>
                    </w:numPr>
                    <w:jc w:val="both"/>
                    <w:rPr>
                      <w:rFonts w:ascii="Trebuchet MS" w:hAnsi="Trebuchet MS"/>
                    </w:rPr>
                  </w:pPr>
                  <w:r w:rsidRPr="00EE1621">
                    <w:rPr>
                      <w:rFonts w:ascii="Trebuchet MS" w:hAnsi="Trebuchet MS"/>
                    </w:rPr>
                    <w:t>Are storage areas safe and accessible?</w:t>
                  </w:r>
                </w:p>
                <w:p w:rsidR="00842119" w:rsidRPr="00EE1621" w:rsidRDefault="00842119" w:rsidP="0066091A">
                  <w:pPr>
                    <w:numPr>
                      <w:ilvl w:val="0"/>
                      <w:numId w:val="25"/>
                    </w:numPr>
                    <w:jc w:val="both"/>
                    <w:rPr>
                      <w:rFonts w:ascii="Trebuchet MS" w:hAnsi="Trebuchet MS"/>
                    </w:rPr>
                  </w:pPr>
                  <w:r w:rsidRPr="00EE1621">
                    <w:rPr>
                      <w:rFonts w:ascii="Trebuchet MS" w:hAnsi="Trebuchet MS"/>
                    </w:rPr>
                    <w:t>Is material stacked securely, blocked or interlocked, if possible?</w:t>
                  </w:r>
                </w:p>
                <w:p w:rsidR="00842119" w:rsidRPr="00EE1621" w:rsidRDefault="00842119" w:rsidP="0066091A">
                  <w:pPr>
                    <w:numPr>
                      <w:ilvl w:val="0"/>
                      <w:numId w:val="25"/>
                    </w:numPr>
                    <w:jc w:val="both"/>
                    <w:rPr>
                      <w:rFonts w:ascii="Trebuchet MS" w:hAnsi="Trebuchet MS"/>
                    </w:rPr>
                  </w:pPr>
                  <w:r w:rsidRPr="00EE1621">
                    <w:rPr>
                      <w:rFonts w:ascii="Trebuchet MS" w:hAnsi="Trebuchet MS"/>
                    </w:rPr>
                    <w:t>Are materials stored in areas that do not obstruct stairs, fire escapes, exits or firefighting equipment?</w:t>
                  </w:r>
                </w:p>
                <w:p w:rsidR="00842119" w:rsidRPr="00EE1621" w:rsidRDefault="00842119" w:rsidP="0066091A">
                  <w:pPr>
                    <w:numPr>
                      <w:ilvl w:val="0"/>
                      <w:numId w:val="25"/>
                    </w:numPr>
                    <w:jc w:val="both"/>
                    <w:rPr>
                      <w:rFonts w:ascii="Trebuchet MS" w:hAnsi="Trebuchet MS"/>
                    </w:rPr>
                  </w:pPr>
                  <w:r w:rsidRPr="00EE1621">
                    <w:rPr>
                      <w:rFonts w:ascii="Trebuchet MS" w:hAnsi="Trebuchet MS"/>
                    </w:rPr>
                    <w:t>Are materials stored in areas that do not interfere with workers or the flow of materials?</w:t>
                  </w:r>
                </w:p>
                <w:p w:rsidR="00842119" w:rsidRPr="00EE1621" w:rsidRDefault="00842119" w:rsidP="0066091A">
                  <w:pPr>
                    <w:numPr>
                      <w:ilvl w:val="0"/>
                      <w:numId w:val="25"/>
                    </w:numPr>
                    <w:jc w:val="both"/>
                    <w:rPr>
                      <w:rFonts w:ascii="Trebuchet MS" w:hAnsi="Trebuchet MS"/>
                    </w:rPr>
                  </w:pPr>
                  <w:r w:rsidRPr="00EE1621">
                    <w:rPr>
                      <w:rFonts w:ascii="Trebuchet MS" w:hAnsi="Trebuchet MS"/>
                    </w:rPr>
                    <w:t>Are bins or racks provided where material cannot be piled?</w:t>
                  </w:r>
                </w:p>
                <w:p w:rsidR="00842119" w:rsidRPr="00EE1621" w:rsidRDefault="00842119" w:rsidP="0066091A">
                  <w:pPr>
                    <w:numPr>
                      <w:ilvl w:val="0"/>
                      <w:numId w:val="25"/>
                    </w:numPr>
                    <w:jc w:val="both"/>
                    <w:rPr>
                      <w:rFonts w:ascii="Trebuchet MS" w:hAnsi="Trebuchet MS"/>
                    </w:rPr>
                  </w:pPr>
                  <w:r w:rsidRPr="00EE1621">
                    <w:rPr>
                      <w:rFonts w:ascii="Trebuchet MS" w:hAnsi="Trebuchet MS"/>
                    </w:rPr>
                    <w:t>Are all storage areas clearly marked?</w:t>
                  </w:r>
                </w:p>
                <w:p w:rsidR="00166EA4" w:rsidRPr="00166EA4" w:rsidRDefault="00842119" w:rsidP="00842119">
                  <w:pPr>
                    <w:numPr>
                      <w:ilvl w:val="0"/>
                      <w:numId w:val="25"/>
                    </w:numPr>
                    <w:jc w:val="both"/>
                    <w:rPr>
                      <w:rFonts w:ascii="Trebuchet MS" w:hAnsi="Trebuchet MS"/>
                      <w:b/>
                    </w:rPr>
                  </w:pPr>
                  <w:r w:rsidRPr="00C234F7">
                    <w:rPr>
                      <w:rFonts w:ascii="Trebuchet MS" w:hAnsi="Trebuchet MS"/>
                    </w:rPr>
                    <w:t>Do workers understand material storage and handling procedures, e.g.: are flammables kept in clearly marked</w:t>
                  </w:r>
                </w:p>
                <w:p w:rsidR="00842119" w:rsidRPr="00842119" w:rsidRDefault="00842119" w:rsidP="00166EA4">
                  <w:pPr>
                    <w:ind w:left="360"/>
                    <w:jc w:val="both"/>
                    <w:rPr>
                      <w:rFonts w:ascii="Trebuchet MS" w:hAnsi="Trebuchet MS"/>
                      <w:b/>
                    </w:rPr>
                  </w:pPr>
                  <w:r w:rsidRPr="00C234F7">
                    <w:rPr>
                      <w:rFonts w:ascii="Trebuchet MS" w:hAnsi="Trebuchet MS"/>
                    </w:rPr>
                    <w:t>and approved containers in designated storage areas?</w:t>
                  </w:r>
                </w:p>
              </w:tc>
            </w:tr>
          </w:tbl>
          <w:p w:rsidR="00166EA4" w:rsidRDefault="00166EA4" w:rsidP="00166EA4">
            <w:pPr>
              <w:jc w:val="center"/>
              <w:rPr>
                <w:rFonts w:ascii="Trebuchet MS" w:hAnsi="Trebuchet MS"/>
                <w:b/>
              </w:rPr>
            </w:pPr>
          </w:p>
          <w:p w:rsidR="00151F59" w:rsidRPr="00842119" w:rsidRDefault="00842119" w:rsidP="00166EA4">
            <w:pPr>
              <w:jc w:val="center"/>
              <w:rPr>
                <w:rFonts w:ascii="Trebuchet MS" w:hAnsi="Trebuchet MS"/>
                <w:b/>
              </w:rPr>
            </w:pPr>
            <w:r w:rsidRPr="00842119">
              <w:rPr>
                <w:rFonts w:ascii="Trebuchet MS" w:hAnsi="Trebuchet MS"/>
                <w:b/>
              </w:rPr>
              <w:t>A</w:t>
            </w:r>
            <w:r w:rsidR="00166EA4">
              <w:rPr>
                <w:rFonts w:ascii="Trebuchet MS" w:hAnsi="Trebuchet MS"/>
                <w:b/>
              </w:rPr>
              <w:t xml:space="preserve">PPENDIX </w:t>
            </w:r>
            <w:r w:rsidRPr="00842119">
              <w:rPr>
                <w:rFonts w:ascii="Trebuchet MS" w:hAnsi="Trebuchet MS"/>
                <w:b/>
              </w:rPr>
              <w:t>B: “No FLIPS DUE TO SLIPS &amp; TRIPS:  Fall Prevention Tips”</w:t>
            </w:r>
            <w:r>
              <w:t xml:space="preserve"> </w:t>
            </w:r>
            <w:r w:rsidR="00C5289D">
              <w:rPr>
                <w:noProof/>
                <w:lang w:val="en-CA" w:eastAsia="en-CA"/>
              </w:rPr>
              <w:drawing>
                <wp:inline distT="0" distB="0" distL="0" distR="0">
                  <wp:extent cx="5695950" cy="6400800"/>
                  <wp:effectExtent l="0" t="0" r="0" b="0"/>
                  <wp:docPr id="1" name="Picture 1" descr="S-T-F Awareness factsheet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 Awareness factsheet 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6400800"/>
                          </a:xfrm>
                          <a:prstGeom prst="rect">
                            <a:avLst/>
                          </a:prstGeom>
                          <a:noFill/>
                          <a:ln>
                            <a:noFill/>
                          </a:ln>
                        </pic:spPr>
                      </pic:pic>
                    </a:graphicData>
                  </a:graphic>
                </wp:inline>
              </w:drawing>
            </w:r>
          </w:p>
        </w:tc>
      </w:tr>
      <w:tr w:rsidR="00842119" w:rsidRPr="003A6ED3" w:rsidTr="00166EA4">
        <w:tc>
          <w:tcPr>
            <w:tcW w:w="11160" w:type="dxa"/>
          </w:tcPr>
          <w:p w:rsidR="00842119" w:rsidRDefault="00842119" w:rsidP="00842119"/>
          <w:p w:rsidR="00246772" w:rsidRPr="00166EA4" w:rsidRDefault="00842119" w:rsidP="00166EA4">
            <w:pPr>
              <w:jc w:val="center"/>
              <w:rPr>
                <w:rFonts w:ascii="Trebuchet MS" w:hAnsi="Trebuchet MS"/>
                <w:b/>
              </w:rPr>
            </w:pPr>
            <w:r w:rsidRPr="00166EA4">
              <w:rPr>
                <w:rFonts w:ascii="Trebuchet MS" w:hAnsi="Trebuchet MS"/>
                <w:b/>
              </w:rPr>
              <w:t>A</w:t>
            </w:r>
            <w:r w:rsidR="00166EA4">
              <w:rPr>
                <w:rFonts w:ascii="Trebuchet MS" w:hAnsi="Trebuchet MS"/>
                <w:b/>
              </w:rPr>
              <w:t xml:space="preserve">PPENDIX </w:t>
            </w:r>
            <w:r w:rsidRPr="00166EA4">
              <w:rPr>
                <w:rFonts w:ascii="Trebuchet MS" w:hAnsi="Trebuchet MS"/>
                <w:b/>
              </w:rPr>
              <w:t>C: Ladder Checklist Guide</w:t>
            </w:r>
          </w:p>
        </w:tc>
      </w:tr>
      <w:tr w:rsidR="00246772" w:rsidRPr="003A6ED3" w:rsidTr="00166EA4">
        <w:tc>
          <w:tcPr>
            <w:tcW w:w="11160" w:type="dxa"/>
          </w:tcPr>
          <w:p w:rsidR="00246772" w:rsidRPr="00BC6CC3" w:rsidRDefault="00246772" w:rsidP="0066091A">
            <w:pPr>
              <w:spacing w:after="120"/>
              <w:rPr>
                <w:rFonts w:ascii="Trebuchet MS" w:hAnsi="Trebuchet MS"/>
                <w:b/>
                <w:i/>
              </w:rPr>
            </w:pPr>
            <w:r>
              <w:rPr>
                <w:rFonts w:ascii="Trebuchet MS" w:hAnsi="Trebuchet MS"/>
                <w:b/>
                <w:i/>
              </w:rPr>
              <w:t xml:space="preserve">Tips </w:t>
            </w:r>
            <w:r w:rsidRPr="00BC6CC3">
              <w:rPr>
                <w:rFonts w:ascii="Trebuchet MS" w:hAnsi="Trebuchet MS"/>
                <w:b/>
                <w:i/>
              </w:rPr>
              <w:t>for completing this checklist:</w:t>
            </w:r>
          </w:p>
          <w:p w:rsidR="00246772" w:rsidRDefault="00246772" w:rsidP="0066091A">
            <w:pPr>
              <w:numPr>
                <w:ilvl w:val="0"/>
                <w:numId w:val="12"/>
              </w:numPr>
              <w:spacing w:after="120"/>
              <w:rPr>
                <w:rFonts w:ascii="Trebuchet MS" w:hAnsi="Trebuchet MS"/>
              </w:rPr>
            </w:pPr>
            <w:r w:rsidRPr="004F60FF">
              <w:rPr>
                <w:rFonts w:ascii="Trebuchet MS" w:hAnsi="Trebuchet MS"/>
              </w:rPr>
              <w:t>This is a guide to assist you in checking and ensuring the ladders in your area are in</w:t>
            </w:r>
            <w:r>
              <w:rPr>
                <w:rFonts w:ascii="Trebuchet MS" w:hAnsi="Trebuchet MS"/>
              </w:rPr>
              <w:t xml:space="preserve"> good, safe working condition.</w:t>
            </w:r>
          </w:p>
          <w:p w:rsidR="00246772" w:rsidRDefault="00246772" w:rsidP="0066091A">
            <w:pPr>
              <w:numPr>
                <w:ilvl w:val="0"/>
                <w:numId w:val="12"/>
              </w:numPr>
              <w:spacing w:after="120"/>
              <w:rPr>
                <w:rFonts w:ascii="Trebuchet MS" w:hAnsi="Trebuchet MS"/>
              </w:rPr>
            </w:pPr>
            <w:r w:rsidRPr="004F60FF">
              <w:rPr>
                <w:rFonts w:ascii="Trebuchet MS" w:hAnsi="Trebuchet MS"/>
              </w:rPr>
              <w:t>Please ensure you complete thi</w:t>
            </w:r>
            <w:r>
              <w:rPr>
                <w:rFonts w:ascii="Trebuchet MS" w:hAnsi="Trebuchet MS"/>
              </w:rPr>
              <w:t>s checklist on a monthly basis.</w:t>
            </w:r>
          </w:p>
          <w:p w:rsidR="00246772" w:rsidRDefault="00246772" w:rsidP="0066091A">
            <w:pPr>
              <w:numPr>
                <w:ilvl w:val="0"/>
                <w:numId w:val="12"/>
              </w:numPr>
              <w:spacing w:after="120"/>
              <w:rPr>
                <w:rFonts w:ascii="Trebuchet MS" w:hAnsi="Trebuchet MS"/>
              </w:rPr>
            </w:pPr>
            <w:r w:rsidRPr="004F60FF">
              <w:rPr>
                <w:rFonts w:ascii="Trebuchet MS" w:hAnsi="Trebuchet MS"/>
              </w:rPr>
              <w:t>Ensure you keep a copy of it in your records.</w:t>
            </w:r>
          </w:p>
          <w:p w:rsidR="00246772" w:rsidRPr="004F60FF" w:rsidRDefault="00246772" w:rsidP="0066091A">
            <w:pPr>
              <w:numPr>
                <w:ilvl w:val="0"/>
                <w:numId w:val="12"/>
              </w:numPr>
              <w:spacing w:after="120"/>
              <w:rPr>
                <w:rFonts w:ascii="Trebuchet MS" w:hAnsi="Trebuchet MS"/>
              </w:rPr>
            </w:pPr>
            <w:r w:rsidRPr="004F60FF">
              <w:rPr>
                <w:rFonts w:ascii="Trebuchet MS" w:hAnsi="Trebuchet MS"/>
              </w:rPr>
              <w:t>Inspections don’t have to be completed by Management it can be assigned to a staff member who has been provided with training on what to look for.</w:t>
            </w:r>
          </w:p>
          <w:p w:rsidR="00246772" w:rsidRDefault="00246772" w:rsidP="0066091A">
            <w:pPr>
              <w:rPr>
                <w:rFonts w:ascii="Trebuchet MS" w:hAnsi="Trebuchet MS"/>
                <w:b/>
                <w:i/>
              </w:rPr>
            </w:pPr>
            <w:r w:rsidRPr="00BC6CC3">
              <w:rPr>
                <w:rFonts w:ascii="Trebuchet MS" w:hAnsi="Trebuchet MS"/>
                <w:b/>
                <w:i/>
              </w:rPr>
              <w:t>E</w:t>
            </w:r>
            <w:r>
              <w:rPr>
                <w:rFonts w:ascii="Trebuchet MS" w:hAnsi="Trebuchet MS"/>
                <w:b/>
                <w:i/>
              </w:rPr>
              <w:t>nsure that:</w:t>
            </w:r>
          </w:p>
          <w:p w:rsidR="00246772" w:rsidRPr="00BC6CC3" w:rsidRDefault="00246772" w:rsidP="0066091A">
            <w:pPr>
              <w:rPr>
                <w:rFonts w:ascii="Trebuchet MS" w:hAnsi="Trebuchet MS"/>
                <w:b/>
                <w:i/>
              </w:rPr>
            </w:pPr>
          </w:p>
          <w:p w:rsidR="00246772" w:rsidRPr="004F60FF" w:rsidRDefault="00246772" w:rsidP="0066091A">
            <w:pPr>
              <w:numPr>
                <w:ilvl w:val="0"/>
                <w:numId w:val="28"/>
              </w:numPr>
              <w:spacing w:after="120"/>
              <w:rPr>
                <w:rFonts w:ascii="Trebuchet MS" w:hAnsi="Trebuchet MS"/>
              </w:rPr>
            </w:pPr>
            <w:r w:rsidRPr="004F60FF">
              <w:rPr>
                <w:rFonts w:ascii="Trebuchet MS" w:hAnsi="Trebuchet MS"/>
              </w:rPr>
              <w:t>All ladders have ID # on them.</w:t>
            </w:r>
          </w:p>
          <w:p w:rsidR="00246772" w:rsidRPr="004F60FF" w:rsidRDefault="00246772" w:rsidP="0066091A">
            <w:pPr>
              <w:numPr>
                <w:ilvl w:val="0"/>
                <w:numId w:val="28"/>
              </w:numPr>
              <w:spacing w:after="120"/>
              <w:rPr>
                <w:rFonts w:ascii="Trebuchet MS" w:hAnsi="Trebuchet MS"/>
              </w:rPr>
            </w:pPr>
            <w:r w:rsidRPr="004F60FF">
              <w:rPr>
                <w:rFonts w:ascii="Trebuchet MS" w:hAnsi="Trebuchet MS"/>
              </w:rPr>
              <w:t>The inspection is part of your preventative maintenance program for ladders.</w:t>
            </w:r>
          </w:p>
          <w:p w:rsidR="00246772" w:rsidRPr="004F60FF" w:rsidRDefault="00246772" w:rsidP="0066091A">
            <w:pPr>
              <w:numPr>
                <w:ilvl w:val="0"/>
                <w:numId w:val="28"/>
              </w:numPr>
              <w:spacing w:after="120"/>
              <w:rPr>
                <w:rFonts w:ascii="Trebuchet MS" w:hAnsi="Trebuchet MS"/>
              </w:rPr>
            </w:pPr>
            <w:r w:rsidRPr="004F60FF">
              <w:rPr>
                <w:rFonts w:ascii="Trebuchet MS" w:hAnsi="Trebuchet MS"/>
              </w:rPr>
              <w:t>Inspect all ladders which are assigned to you or you have purchased.</w:t>
            </w:r>
          </w:p>
          <w:p w:rsidR="00246772" w:rsidRPr="004F60FF" w:rsidRDefault="00246772" w:rsidP="0066091A">
            <w:pPr>
              <w:numPr>
                <w:ilvl w:val="0"/>
                <w:numId w:val="28"/>
              </w:numPr>
              <w:spacing w:after="120"/>
              <w:rPr>
                <w:rFonts w:ascii="Trebuchet MS" w:hAnsi="Trebuchet MS"/>
              </w:rPr>
            </w:pPr>
            <w:r w:rsidRPr="004F60FF">
              <w:rPr>
                <w:rFonts w:ascii="Trebuchet MS" w:hAnsi="Trebuchet MS"/>
              </w:rPr>
              <w:t>Always check a ladder before using it. Inspect wood ladders for cracks and splits in the wood. Check all ladders to see that steps or rungs are tight and secure. Be sure that all hardware and fittings are properly and securely attached. Test movable parts to see that they operate without binding or without too much free play. Inspect metal and fiberglas</w:t>
            </w:r>
            <w:r>
              <w:rPr>
                <w:rFonts w:ascii="Trebuchet MS" w:hAnsi="Trebuchet MS"/>
              </w:rPr>
              <w:t>s ladders for bends and breaks.</w:t>
            </w:r>
          </w:p>
          <w:p w:rsidR="00246772" w:rsidRDefault="00246772" w:rsidP="0066091A">
            <w:pPr>
              <w:numPr>
                <w:ilvl w:val="0"/>
                <w:numId w:val="28"/>
              </w:numPr>
              <w:rPr>
                <w:rFonts w:ascii="Trebuchet MS" w:hAnsi="Trebuchet MS"/>
              </w:rPr>
            </w:pPr>
            <w:r w:rsidRPr="004F60FF">
              <w:rPr>
                <w:rFonts w:ascii="Trebuchet MS" w:hAnsi="Trebuchet MS"/>
              </w:rPr>
              <w:t>Inform all staff of what to do if a ladder is defective.</w:t>
            </w: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Default="00246772" w:rsidP="0066091A">
            <w:pPr>
              <w:rPr>
                <w:rFonts w:ascii="Trebuchet MS" w:hAnsi="Trebuchet MS"/>
              </w:rPr>
            </w:pPr>
          </w:p>
          <w:p w:rsidR="00246772" w:rsidRPr="0004108E" w:rsidRDefault="00246772" w:rsidP="0066091A"/>
        </w:tc>
      </w:tr>
      <w:tr w:rsidR="00246772" w:rsidRPr="003A6ED3" w:rsidTr="00166EA4">
        <w:tc>
          <w:tcPr>
            <w:tcW w:w="11160" w:type="dxa"/>
          </w:tcPr>
          <w:tbl>
            <w:tblPr>
              <w:tblW w:w="9908" w:type="dxa"/>
              <w:tblInd w:w="88" w:type="dxa"/>
              <w:tblLayout w:type="fixed"/>
              <w:tblLook w:val="0000" w:firstRow="0" w:lastRow="0" w:firstColumn="0" w:lastColumn="0" w:noHBand="0" w:noVBand="0"/>
            </w:tblPr>
            <w:tblGrid>
              <w:gridCol w:w="2879"/>
              <w:gridCol w:w="606"/>
              <w:gridCol w:w="619"/>
              <w:gridCol w:w="618"/>
              <w:gridCol w:w="566"/>
              <w:gridCol w:w="167"/>
              <w:gridCol w:w="403"/>
              <w:gridCol w:w="558"/>
              <w:gridCol w:w="428"/>
              <w:gridCol w:w="103"/>
              <w:gridCol w:w="456"/>
              <w:gridCol w:w="158"/>
              <w:gridCol w:w="471"/>
              <w:gridCol w:w="70"/>
              <w:gridCol w:w="567"/>
              <w:gridCol w:w="617"/>
              <w:gridCol w:w="607"/>
              <w:gridCol w:w="15"/>
            </w:tblGrid>
            <w:tr w:rsidR="00246772" w:rsidRPr="004F60FF" w:rsidTr="00166EA4">
              <w:trPr>
                <w:trHeight w:val="282"/>
              </w:trPr>
              <w:tc>
                <w:tcPr>
                  <w:tcW w:w="9906" w:type="dxa"/>
                  <w:gridSpan w:val="18"/>
                  <w:tcBorders>
                    <w:top w:val="double" w:sz="6" w:space="0" w:color="auto"/>
                    <w:left w:val="double" w:sz="6" w:space="0" w:color="auto"/>
                    <w:bottom w:val="single" w:sz="12" w:space="0" w:color="auto"/>
                    <w:right w:val="double" w:sz="6" w:space="0" w:color="auto"/>
                  </w:tcBorders>
                  <w:shd w:val="clear" w:color="auto" w:fill="D9D9D9"/>
                  <w:noWrap/>
                  <w:vAlign w:val="bottom"/>
                </w:tcPr>
                <w:p w:rsidR="00246772" w:rsidRPr="00197E16" w:rsidRDefault="00246772" w:rsidP="0066091A">
                  <w:pPr>
                    <w:rPr>
                      <w:rFonts w:ascii="Trebuchet MS" w:hAnsi="Trebuchet MS"/>
                      <w:b/>
                      <w:color w:val="000000"/>
                      <w:sz w:val="22"/>
                      <w:szCs w:val="22"/>
                    </w:rPr>
                  </w:pPr>
                  <w:r w:rsidRPr="00197E16">
                    <w:rPr>
                      <w:rFonts w:ascii="Trebuchet MS" w:hAnsi="Trebuchet MS"/>
                      <w:b/>
                      <w:color w:val="000000"/>
                      <w:sz w:val="22"/>
                      <w:szCs w:val="22"/>
                    </w:rPr>
                    <w:t xml:space="preserve">LADDER </w:t>
                  </w:r>
                  <w:r>
                    <w:rPr>
                      <w:rFonts w:ascii="Trebuchet MS" w:hAnsi="Trebuchet MS"/>
                      <w:b/>
                      <w:color w:val="000000"/>
                      <w:sz w:val="22"/>
                      <w:szCs w:val="22"/>
                    </w:rPr>
                    <w:t xml:space="preserve">INSPECTION </w:t>
                  </w:r>
                  <w:r w:rsidRPr="00197E16">
                    <w:rPr>
                      <w:rFonts w:ascii="Trebuchet MS" w:hAnsi="Trebuchet MS"/>
                      <w:b/>
                      <w:color w:val="000000"/>
                      <w:sz w:val="22"/>
                      <w:szCs w:val="22"/>
                    </w:rPr>
                    <w:t>CHECKLIST</w:t>
                  </w:r>
                </w:p>
              </w:tc>
            </w:tr>
            <w:tr w:rsidR="00246772" w:rsidRPr="004F60FF" w:rsidTr="00166EA4">
              <w:trPr>
                <w:trHeight w:val="282"/>
              </w:trPr>
              <w:tc>
                <w:tcPr>
                  <w:tcW w:w="288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246772" w:rsidRPr="00BC6CC3" w:rsidRDefault="00246772" w:rsidP="0066091A">
                  <w:pPr>
                    <w:rPr>
                      <w:rFonts w:ascii="Trebuchet MS" w:hAnsi="Trebuchet MS"/>
                      <w:b/>
                    </w:rPr>
                  </w:pPr>
                  <w:r>
                    <w:rPr>
                      <w:rFonts w:ascii="Trebuchet MS" w:hAnsi="Trebuchet MS"/>
                      <w:b/>
                    </w:rPr>
                    <w:t>Ladder #:</w:t>
                  </w:r>
                </w:p>
              </w:tc>
              <w:tc>
                <w:tcPr>
                  <w:tcW w:w="2408" w:type="dxa"/>
                  <w:gridSpan w:val="4"/>
                  <w:tcBorders>
                    <w:top w:val="single" w:sz="12"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p>
              </w:tc>
              <w:tc>
                <w:tcPr>
                  <w:tcW w:w="1556"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246772" w:rsidRPr="00BC6CC3" w:rsidRDefault="00246772" w:rsidP="0066091A">
                  <w:pPr>
                    <w:rPr>
                      <w:rFonts w:ascii="Trebuchet MS" w:hAnsi="Trebuchet MS"/>
                      <w:b/>
                      <w:color w:val="000000"/>
                    </w:rPr>
                  </w:pPr>
                  <w:r w:rsidRPr="00BC6CC3">
                    <w:rPr>
                      <w:rFonts w:ascii="Trebuchet MS" w:hAnsi="Trebuchet MS"/>
                      <w:b/>
                      <w:color w:val="000000"/>
                    </w:rPr>
                    <w:t>Location</w:t>
                  </w:r>
                  <w:r>
                    <w:rPr>
                      <w:rFonts w:ascii="Trebuchet MS" w:hAnsi="Trebuchet MS"/>
                      <w:b/>
                      <w:color w:val="000000"/>
                    </w:rPr>
                    <w:t>:</w:t>
                  </w:r>
                </w:p>
              </w:tc>
              <w:tc>
                <w:tcPr>
                  <w:tcW w:w="3062" w:type="dxa"/>
                  <w:gridSpan w:val="9"/>
                  <w:tcBorders>
                    <w:top w:val="single" w:sz="12"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p>
              </w:tc>
            </w:tr>
            <w:tr w:rsidR="00246772" w:rsidRPr="004F60FF" w:rsidTr="00166EA4">
              <w:trPr>
                <w:gridAfter w:val="1"/>
                <w:wAfter w:w="15" w:type="dxa"/>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C6CC3" w:rsidRDefault="00246772" w:rsidP="0066091A">
                  <w:pPr>
                    <w:rPr>
                      <w:rFonts w:ascii="Trebuchet MS" w:hAnsi="Trebuchet MS" w:cs="Arial"/>
                      <w:b/>
                    </w:rPr>
                  </w:pPr>
                  <w:r>
                    <w:rPr>
                      <w:rFonts w:ascii="Trebuchet MS" w:hAnsi="Trebuchet MS" w:cs="Arial"/>
                      <w:b/>
                    </w:rPr>
                    <w:t>Date Purchased:</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p>
              </w:tc>
              <w:tc>
                <w:tcPr>
                  <w:tcW w:w="15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46772" w:rsidRPr="00BC6CC3" w:rsidRDefault="00246772" w:rsidP="0066091A">
                  <w:pPr>
                    <w:rPr>
                      <w:rFonts w:ascii="Trebuchet MS" w:hAnsi="Trebuchet MS"/>
                      <w:b/>
                      <w:color w:val="000000"/>
                    </w:rPr>
                  </w:pPr>
                  <w:r w:rsidRPr="00BC6CC3">
                    <w:rPr>
                      <w:rFonts w:ascii="Trebuchet MS" w:hAnsi="Trebuchet MS"/>
                      <w:b/>
                      <w:color w:val="000000"/>
                    </w:rPr>
                    <w:t>L</w:t>
                  </w:r>
                  <w:r>
                    <w:rPr>
                      <w:rFonts w:ascii="Trebuchet MS" w:hAnsi="Trebuchet MS"/>
                      <w:b/>
                      <w:color w:val="000000"/>
                    </w:rPr>
                    <w:t>adder length:</w:t>
                  </w:r>
                </w:p>
              </w:tc>
              <w:tc>
                <w:tcPr>
                  <w:tcW w:w="3049" w:type="dxa"/>
                  <w:gridSpan w:val="8"/>
                  <w:tcBorders>
                    <w:top w:val="single" w:sz="4"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s="Arial"/>
                      <w:b/>
                    </w:rPr>
                  </w:pPr>
                  <w:r w:rsidRPr="00B10B9A">
                    <w:rPr>
                      <w:rFonts w:ascii="Trebuchet MS" w:hAnsi="Trebuchet MS" w:cs="Arial"/>
                      <w:b/>
                    </w:rPr>
                    <w:t>Ladder description</w:t>
                  </w:r>
                  <w:r>
                    <w:rPr>
                      <w:rFonts w:ascii="Trebuchet MS" w:hAnsi="Trebuchet MS" w:cs="Arial"/>
                      <w:b/>
                    </w:rPr>
                    <w:t>:</w:t>
                  </w:r>
                </w:p>
              </w:tc>
              <w:tc>
                <w:tcPr>
                  <w:tcW w:w="7026" w:type="dxa"/>
                  <w:gridSpan w:val="17"/>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s="Arial"/>
                      <w:b/>
                    </w:rPr>
                  </w:pPr>
                  <w:r w:rsidRPr="00B10B9A">
                    <w:rPr>
                      <w:rFonts w:ascii="Trebuchet MS" w:hAnsi="Trebuchet MS" w:cs="Arial"/>
                      <w:b/>
                    </w:rPr>
                    <w:t>Type of Ladder  (circle):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s="Arial"/>
                    </w:rPr>
                  </w:pPr>
                  <w:r>
                    <w:rPr>
                      <w:rFonts w:ascii="Trebuchet MS" w:hAnsi="Trebuchet MS" w:cs="Arial"/>
                    </w:rPr>
                    <w:t>Wood</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s="Arial"/>
                    </w:rPr>
                    <w:t>Metal</w:t>
                  </w:r>
                </w:p>
              </w:tc>
              <w:tc>
                <w:tcPr>
                  <w:tcW w:w="15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s="Arial"/>
                    </w:rPr>
                    <w:t>Fiberglass</w:t>
                  </w:r>
                </w:p>
              </w:tc>
              <w:tc>
                <w:tcPr>
                  <w:tcW w:w="11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rPr>
                    <w:t>Aluminum</w:t>
                  </w:r>
                </w:p>
              </w:tc>
              <w:tc>
                <w:tcPr>
                  <w:tcW w:w="1875" w:type="dxa"/>
                  <w:gridSpan w:val="5"/>
                  <w:tcBorders>
                    <w:top w:val="single" w:sz="4"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Other</w:t>
                  </w:r>
                  <w:r>
                    <w:rPr>
                      <w:rFonts w:ascii="Trebuchet MS" w:hAnsi="Trebuchet MS"/>
                      <w:color w:val="000000"/>
                    </w:rPr>
                    <w:t>:</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s="Arial"/>
                      <w:b/>
                      <w:color w:val="000000"/>
                    </w:rPr>
                  </w:pPr>
                  <w:r w:rsidRPr="00B10B9A">
                    <w:rPr>
                      <w:rFonts w:ascii="Trebuchet MS" w:hAnsi="Trebuchet MS" w:cs="Arial"/>
                      <w:b/>
                      <w:color w:val="000000"/>
                    </w:rPr>
                    <w:t xml:space="preserve">Ladder Style </w:t>
                  </w:r>
                  <w:r w:rsidRPr="00B10B9A">
                    <w:rPr>
                      <w:rFonts w:ascii="Trebuchet MS" w:hAnsi="Trebuchet MS" w:cs="Arial"/>
                      <w:b/>
                    </w:rPr>
                    <w:t>(circle):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color w:val="000000"/>
                    </w:rPr>
                    <w:t>Single</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color w:val="000000"/>
                    </w:rPr>
                    <w:t>Extension</w:t>
                  </w:r>
                </w:p>
              </w:tc>
              <w:tc>
                <w:tcPr>
                  <w:tcW w:w="15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color w:val="000000"/>
                    </w:rPr>
                    <w:t>Platform</w:t>
                  </w:r>
                </w:p>
              </w:tc>
              <w:tc>
                <w:tcPr>
                  <w:tcW w:w="11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color w:val="000000"/>
                    </w:rPr>
                    <w:t>Stepladder</w:t>
                  </w:r>
                </w:p>
              </w:tc>
              <w:tc>
                <w:tcPr>
                  <w:tcW w:w="1875" w:type="dxa"/>
                  <w:gridSpan w:val="5"/>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197E16" w:rsidRDefault="00246772" w:rsidP="0066091A">
                  <w:pPr>
                    <w:rPr>
                      <w:rFonts w:ascii="Trebuchet MS" w:hAnsi="Trebuchet MS"/>
                    </w:rPr>
                  </w:pPr>
                  <w:r w:rsidRPr="00B10B9A">
                    <w:rPr>
                      <w:rFonts w:ascii="Trebuchet MS" w:hAnsi="Trebuchet MS"/>
                      <w:color w:val="000000"/>
                    </w:rPr>
                    <w:t>Other</w:t>
                  </w:r>
                  <w:r>
                    <w:rPr>
                      <w:rFonts w:ascii="Trebuchet MS" w:hAnsi="Trebuchet MS"/>
                      <w:color w:val="000000"/>
                    </w:rPr>
                    <w:t>:</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s="Arial"/>
                      <w:b/>
                      <w:color w:val="000000"/>
                    </w:rPr>
                  </w:pPr>
                  <w:r w:rsidRPr="00B10B9A">
                    <w:rPr>
                      <w:rFonts w:ascii="Trebuchet MS" w:hAnsi="Trebuchet MS" w:cs="Arial"/>
                      <w:b/>
                      <w:color w:val="000000"/>
                    </w:rPr>
                    <w:t xml:space="preserve">General Condition </w:t>
                  </w:r>
                  <w:r w:rsidRPr="00B10B9A">
                    <w:rPr>
                      <w:rFonts w:ascii="Trebuchet MS" w:hAnsi="Trebuchet MS" w:cs="Arial"/>
                      <w:b/>
                    </w:rPr>
                    <w:t>(circle):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Cracked</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Bent</w:t>
                  </w:r>
                  <w:r>
                    <w:rPr>
                      <w:rFonts w:ascii="Trebuchet MS" w:hAnsi="Trebuchet MS"/>
                      <w:color w:val="000000"/>
                    </w:rPr>
                    <w:t>/Dent</w:t>
                  </w:r>
                </w:p>
              </w:tc>
              <w:tc>
                <w:tcPr>
                  <w:tcW w:w="15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Sharp edges</w:t>
                  </w:r>
                </w:p>
              </w:tc>
              <w:tc>
                <w:tcPr>
                  <w:tcW w:w="11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Pr>
                      <w:rFonts w:ascii="Trebuchet MS" w:hAnsi="Trebuchet MS"/>
                      <w:color w:val="000000"/>
                    </w:rPr>
                    <w:t>Splits</w:t>
                  </w:r>
                </w:p>
              </w:tc>
              <w:tc>
                <w:tcPr>
                  <w:tcW w:w="1875" w:type="dxa"/>
                  <w:gridSpan w:val="5"/>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Pr>
                      <w:rFonts w:ascii="Trebuchet MS" w:hAnsi="Trebuchet MS"/>
                      <w:color w:val="000000"/>
                    </w:rPr>
                    <w:t>Other:</w:t>
                  </w:r>
                </w:p>
              </w:tc>
            </w:tr>
            <w:tr w:rsidR="00246772" w:rsidRPr="004F60FF" w:rsidTr="00166EA4">
              <w:trPr>
                <w:trHeight w:val="282"/>
              </w:trPr>
              <w:tc>
                <w:tcPr>
                  <w:tcW w:w="288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246772" w:rsidRPr="008B7EB8" w:rsidRDefault="00246772" w:rsidP="0066091A">
                  <w:pPr>
                    <w:rPr>
                      <w:rFonts w:ascii="Trebuchet MS" w:hAnsi="Trebuchet MS"/>
                      <w:b/>
                      <w:color w:val="000000"/>
                    </w:rPr>
                  </w:pPr>
                  <w:r w:rsidRPr="008B7EB8">
                    <w:rPr>
                      <w:rFonts w:ascii="Trebuchet MS" w:hAnsi="Trebuchet MS"/>
                      <w:b/>
                      <w:color w:val="000000"/>
                    </w:rPr>
                    <w:t>Year:</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Jan</w:t>
                  </w:r>
                </w:p>
              </w:tc>
              <w:tc>
                <w:tcPr>
                  <w:tcW w:w="619" w:type="dxa"/>
                  <w:tcBorders>
                    <w:top w:val="single" w:sz="12" w:space="0" w:color="auto"/>
                    <w:left w:val="nil"/>
                    <w:bottom w:val="single" w:sz="12" w:space="0" w:color="auto"/>
                    <w:right w:val="single" w:sz="4" w:space="0" w:color="auto"/>
                  </w:tcBorders>
                  <w:shd w:val="clear" w:color="auto" w:fill="auto"/>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Feb</w:t>
                  </w:r>
                </w:p>
              </w:tc>
              <w:tc>
                <w:tcPr>
                  <w:tcW w:w="618"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Mar</w:t>
                  </w:r>
                </w:p>
              </w:tc>
              <w:tc>
                <w:tcPr>
                  <w:tcW w:w="566"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Apr</w:t>
                  </w:r>
                </w:p>
              </w:tc>
              <w:tc>
                <w:tcPr>
                  <w:tcW w:w="570" w:type="dxa"/>
                  <w:gridSpan w:val="2"/>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May</w:t>
                  </w:r>
                </w:p>
              </w:tc>
              <w:tc>
                <w:tcPr>
                  <w:tcW w:w="558"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Jun</w:t>
                  </w:r>
                </w:p>
              </w:tc>
              <w:tc>
                <w:tcPr>
                  <w:tcW w:w="531" w:type="dxa"/>
                  <w:gridSpan w:val="2"/>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Pr>
                      <w:rFonts w:ascii="Trebuchet MS" w:hAnsi="Trebuchet MS"/>
                      <w:b/>
                      <w:bCs/>
                      <w:color w:val="000000"/>
                    </w:rPr>
                    <w:t>Jul</w:t>
                  </w:r>
                </w:p>
              </w:tc>
              <w:tc>
                <w:tcPr>
                  <w:tcW w:w="614" w:type="dxa"/>
                  <w:gridSpan w:val="2"/>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Aug</w:t>
                  </w:r>
                </w:p>
              </w:tc>
              <w:tc>
                <w:tcPr>
                  <w:tcW w:w="541" w:type="dxa"/>
                  <w:gridSpan w:val="2"/>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Sep</w:t>
                  </w:r>
                </w:p>
              </w:tc>
              <w:tc>
                <w:tcPr>
                  <w:tcW w:w="567"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Oct</w:t>
                  </w:r>
                </w:p>
              </w:tc>
              <w:tc>
                <w:tcPr>
                  <w:tcW w:w="617" w:type="dxa"/>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Nov</w:t>
                  </w:r>
                </w:p>
              </w:tc>
              <w:tc>
                <w:tcPr>
                  <w:tcW w:w="621" w:type="dxa"/>
                  <w:gridSpan w:val="2"/>
                  <w:tcBorders>
                    <w:top w:val="single" w:sz="12" w:space="0" w:color="auto"/>
                    <w:left w:val="nil"/>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Dec</w:t>
                  </w:r>
                </w:p>
              </w:tc>
            </w:tr>
            <w:tr w:rsidR="00246772" w:rsidRPr="004F60FF" w:rsidTr="00166EA4">
              <w:trPr>
                <w:trHeight w:val="282"/>
              </w:trPr>
              <w:tc>
                <w:tcPr>
                  <w:tcW w:w="2880" w:type="dxa"/>
                  <w:tcBorders>
                    <w:top w:val="single" w:sz="12" w:space="0" w:color="auto"/>
                    <w:left w:val="single" w:sz="12" w:space="0" w:color="auto"/>
                    <w:bottom w:val="single" w:sz="4" w:space="0" w:color="auto"/>
                    <w:right w:val="single" w:sz="4" w:space="0" w:color="auto"/>
                  </w:tcBorders>
                  <w:shd w:val="clear" w:color="auto" w:fill="D9D9D9"/>
                  <w:noWrap/>
                  <w:vAlign w:val="bottom"/>
                </w:tcPr>
                <w:p w:rsidR="00246772" w:rsidRPr="00B10B9A" w:rsidRDefault="00246772" w:rsidP="0066091A">
                  <w:pPr>
                    <w:rPr>
                      <w:rFonts w:ascii="Trebuchet MS" w:hAnsi="Trebuchet MS"/>
                      <w:b/>
                      <w:bCs/>
                      <w:color w:val="000000"/>
                    </w:rPr>
                  </w:pPr>
                  <w:r>
                    <w:rPr>
                      <w:rFonts w:ascii="Trebuchet MS" w:hAnsi="Trebuchet MS"/>
                      <w:b/>
                      <w:bCs/>
                      <w:color w:val="000000"/>
                    </w:rPr>
                    <w:t>PORTABLE LADDER</w:t>
                  </w:r>
                </w:p>
              </w:tc>
              <w:tc>
                <w:tcPr>
                  <w:tcW w:w="7026" w:type="dxa"/>
                  <w:gridSpan w:val="17"/>
                  <w:tcBorders>
                    <w:top w:val="single" w:sz="12" w:space="0" w:color="auto"/>
                    <w:left w:val="single" w:sz="4" w:space="0" w:color="auto"/>
                    <w:bottom w:val="single" w:sz="4" w:space="0" w:color="auto"/>
                    <w:right w:val="single" w:sz="12" w:space="0" w:color="auto"/>
                  </w:tcBorders>
                  <w:shd w:val="clear" w:color="auto" w:fill="D9D9D9"/>
                  <w:noWrap/>
                  <w:vAlign w:val="bottom"/>
                </w:tcPr>
                <w:p w:rsidR="00246772" w:rsidRPr="00B10B9A" w:rsidRDefault="00246772" w:rsidP="0066091A">
                  <w:pPr>
                    <w:rPr>
                      <w:rFonts w:ascii="Trebuchet MS" w:hAnsi="Trebuchet MS"/>
                      <w:color w:val="000000"/>
                    </w:rPr>
                  </w:pPr>
                  <w:r w:rsidRPr="00B10B9A">
                    <w:rPr>
                      <w:rFonts w:ascii="Trebuchet MS" w:hAnsi="Trebuchet MS"/>
                      <w:b/>
                      <w:bCs/>
                      <w:color w:val="000000"/>
                      <w:sz w:val="24"/>
                      <w:szCs w:val="24"/>
                    </w:rPr>
                    <w:t>√</w:t>
                  </w:r>
                  <w:r w:rsidRPr="00B10B9A">
                    <w:rPr>
                      <w:rFonts w:ascii="Trebuchet MS" w:hAnsi="Trebuchet MS"/>
                      <w:b/>
                      <w:bCs/>
                      <w:color w:val="000000"/>
                    </w:rPr>
                    <w:t xml:space="preserve"> if in good condition X if in poor condition</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Side Rails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Slide Guides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Pr>
                      <w:rFonts w:ascii="Trebuchet MS" w:hAnsi="Trebuchet MS"/>
                      <w:bCs/>
                      <w:color w:val="000000"/>
                    </w:rPr>
                    <w:t>Safety Feet</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Rungs</w:t>
                  </w:r>
                </w:p>
              </w:tc>
              <w:tc>
                <w:tcPr>
                  <w:tcW w:w="60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12"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Gravity Locks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Safety Feet/Spurs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Fly Rope</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B10B9A" w:rsidTr="00166EA4">
              <w:trPr>
                <w:trHeight w:val="282"/>
              </w:trPr>
              <w:tc>
                <w:tcPr>
                  <w:tcW w:w="2880"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Pr>
                      <w:rFonts w:ascii="Trebuchet MS" w:hAnsi="Trebuchet MS"/>
                      <w:bCs/>
                      <w:color w:val="000000"/>
                    </w:rPr>
                    <w:t>L</w:t>
                  </w:r>
                  <w:r w:rsidRPr="00B10B9A">
                    <w:rPr>
                      <w:rFonts w:ascii="Trebuchet MS" w:hAnsi="Trebuchet MS"/>
                      <w:bCs/>
                      <w:color w:val="000000"/>
                    </w:rPr>
                    <w:t>ocking device</w:t>
                  </w:r>
                </w:p>
              </w:tc>
              <w:tc>
                <w:tcPr>
                  <w:tcW w:w="60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12"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6"/>
              </w:trPr>
              <w:tc>
                <w:tcPr>
                  <w:tcW w:w="2880" w:type="dxa"/>
                  <w:tcBorders>
                    <w:top w:val="single" w:sz="12" w:space="0" w:color="auto"/>
                    <w:left w:val="single" w:sz="12" w:space="0" w:color="auto"/>
                    <w:bottom w:val="single" w:sz="4" w:space="0" w:color="auto"/>
                    <w:right w:val="single" w:sz="4" w:space="0" w:color="auto"/>
                  </w:tcBorders>
                  <w:shd w:val="clear" w:color="auto" w:fill="D9D9D9"/>
                  <w:noWrap/>
                  <w:vAlign w:val="bottom"/>
                </w:tcPr>
                <w:p w:rsidR="00246772" w:rsidRPr="00B10B9A" w:rsidRDefault="00246772" w:rsidP="0066091A">
                  <w:pPr>
                    <w:rPr>
                      <w:rFonts w:ascii="Trebuchet MS" w:hAnsi="Trebuchet MS"/>
                      <w:b/>
                      <w:bCs/>
                      <w:color w:val="000000"/>
                    </w:rPr>
                  </w:pPr>
                  <w:r>
                    <w:rPr>
                      <w:rFonts w:ascii="Trebuchet MS" w:hAnsi="Trebuchet MS"/>
                      <w:b/>
                      <w:bCs/>
                      <w:color w:val="000000"/>
                    </w:rPr>
                    <w:t>STEP LADDER</w:t>
                  </w:r>
                </w:p>
              </w:tc>
              <w:tc>
                <w:tcPr>
                  <w:tcW w:w="7026" w:type="dxa"/>
                  <w:gridSpan w:val="17"/>
                  <w:tcBorders>
                    <w:top w:val="single" w:sz="12" w:space="0" w:color="auto"/>
                    <w:left w:val="single" w:sz="4" w:space="0" w:color="auto"/>
                    <w:bottom w:val="single" w:sz="4" w:space="0" w:color="auto"/>
                    <w:right w:val="single" w:sz="12" w:space="0" w:color="auto"/>
                  </w:tcBorders>
                  <w:shd w:val="clear" w:color="auto" w:fill="D9D9D9"/>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sz w:val="24"/>
                      <w:szCs w:val="24"/>
                    </w:rPr>
                    <w:t>√</w:t>
                  </w:r>
                  <w:r w:rsidRPr="00B10B9A">
                    <w:rPr>
                      <w:rFonts w:ascii="Trebuchet MS" w:hAnsi="Trebuchet MS"/>
                      <w:b/>
                      <w:bCs/>
                      <w:color w:val="000000"/>
                    </w:rPr>
                    <w:t xml:space="preserve"> if in good condition X if in poor condition</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Wobbly</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B10B9A">
                    <w:rPr>
                      <w:rFonts w:ascii="Trebuchet MS" w:hAnsi="Trebuchet MS"/>
                      <w:b/>
                      <w:bC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Side Rails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Head Tray</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Braces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Steps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Spreader Arms</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sidRPr="00B10B9A">
                    <w:rPr>
                      <w:rFonts w:ascii="Trebuchet MS" w:hAnsi="Trebuchet MS"/>
                      <w:bCs/>
                      <w:color w:val="000000"/>
                    </w:rPr>
                    <w:t>Pail Shelf</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bCs/>
                      <w:color w:val="000000"/>
                    </w:rPr>
                  </w:pPr>
                  <w:r>
                    <w:rPr>
                      <w:rFonts w:ascii="Trebuchet MS" w:hAnsi="Trebuchet MS"/>
                      <w:bCs/>
                      <w:color w:val="000000"/>
                    </w:rPr>
                    <w:t>Safety Feet</w:t>
                  </w:r>
                </w:p>
              </w:tc>
              <w:tc>
                <w:tcPr>
                  <w:tcW w:w="60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9" w:type="dxa"/>
                  <w:tcBorders>
                    <w:top w:val="single" w:sz="4" w:space="0" w:color="auto"/>
                    <w:left w:val="single" w:sz="4" w:space="0" w:color="auto"/>
                    <w:bottom w:val="single" w:sz="12" w:space="0" w:color="auto"/>
                    <w:right w:val="single" w:sz="4" w:space="0" w:color="auto"/>
                  </w:tcBorders>
                  <w:shd w:val="clear" w:color="auto" w:fill="auto"/>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6"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70"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5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3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4"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41" w:type="dxa"/>
                  <w:gridSpan w:val="2"/>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1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c>
                <w:tcPr>
                  <w:tcW w:w="621" w:type="dxa"/>
                  <w:gridSpan w:val="2"/>
                  <w:tcBorders>
                    <w:top w:val="single" w:sz="4" w:space="0" w:color="auto"/>
                    <w:left w:val="single" w:sz="4" w:space="0" w:color="auto"/>
                    <w:bottom w:val="single" w:sz="12" w:space="0" w:color="auto"/>
                    <w:right w:val="single" w:sz="12"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olor w:val="000000"/>
                    </w:rPr>
                    <w:t> </w:t>
                  </w:r>
                </w:p>
              </w:tc>
            </w:tr>
            <w:tr w:rsidR="00246772" w:rsidRPr="004F60FF" w:rsidTr="00166EA4">
              <w:trPr>
                <w:trHeight w:val="282"/>
              </w:trPr>
              <w:tc>
                <w:tcPr>
                  <w:tcW w:w="2880"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b/>
                      <w:bCs/>
                      <w:color w:val="000000"/>
                    </w:rPr>
                  </w:pPr>
                  <w:r w:rsidRPr="008B7EB8">
                    <w:rPr>
                      <w:rFonts w:ascii="Trebuchet MS" w:hAnsi="Trebuchet MS"/>
                      <w:b/>
                      <w:color w:val="000000"/>
                    </w:rPr>
                    <w:t>Inspection completed by:</w:t>
                  </w:r>
                </w:p>
              </w:tc>
              <w:tc>
                <w:tcPr>
                  <w:tcW w:w="2576" w:type="dxa"/>
                  <w:gridSpan w:val="5"/>
                  <w:tcBorders>
                    <w:top w:val="single" w:sz="12"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p>
              </w:tc>
              <w:tc>
                <w:tcPr>
                  <w:tcW w:w="1948" w:type="dxa"/>
                  <w:gridSpan w:val="5"/>
                  <w:tcBorders>
                    <w:top w:val="single" w:sz="12" w:space="0" w:color="auto"/>
                    <w:left w:val="single" w:sz="4" w:space="0" w:color="auto"/>
                    <w:bottom w:val="single" w:sz="4" w:space="0" w:color="auto"/>
                    <w:right w:val="single" w:sz="4" w:space="0" w:color="auto"/>
                  </w:tcBorders>
                  <w:shd w:val="clear" w:color="auto" w:fill="auto"/>
                  <w:vAlign w:val="bottom"/>
                </w:tcPr>
                <w:p w:rsidR="00246772" w:rsidRPr="008B7EB8" w:rsidRDefault="00246772" w:rsidP="0066091A">
                  <w:pPr>
                    <w:rPr>
                      <w:rFonts w:ascii="Trebuchet MS" w:hAnsi="Trebuchet MS"/>
                      <w:b/>
                      <w:color w:val="000000"/>
                    </w:rPr>
                  </w:pPr>
                  <w:r w:rsidRPr="00B10B9A">
                    <w:rPr>
                      <w:rFonts w:ascii="Trebuchet MS" w:hAnsi="Trebuchet MS"/>
                      <w:b/>
                      <w:bCs/>
                      <w:color w:val="000000"/>
                    </w:rPr>
                    <w:t>Date of inspection</w:t>
                  </w:r>
                  <w:r>
                    <w:rPr>
                      <w:rFonts w:ascii="Trebuchet MS" w:hAnsi="Trebuchet MS"/>
                      <w:b/>
                      <w:bCs/>
                      <w:color w:val="000000"/>
                    </w:rPr>
                    <w:t>:</w:t>
                  </w:r>
                </w:p>
              </w:tc>
              <w:tc>
                <w:tcPr>
                  <w:tcW w:w="2502" w:type="dxa"/>
                  <w:gridSpan w:val="7"/>
                  <w:tcBorders>
                    <w:top w:val="single" w:sz="12"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8B7EB8" w:rsidRDefault="00246772" w:rsidP="0066091A">
                  <w:pPr>
                    <w:rPr>
                      <w:rFonts w:ascii="Trebuchet MS" w:hAnsi="Trebuchet MS"/>
                      <w:b/>
                      <w:color w:val="000000"/>
                    </w:rPr>
                  </w:pPr>
                  <w:r w:rsidRPr="008B7EB8">
                    <w:rPr>
                      <w:rFonts w:ascii="Trebuchet MS" w:hAnsi="Trebuchet MS"/>
                      <w:b/>
                      <w:color w:val="000000"/>
                    </w:rPr>
                    <w:t>Date removed from service</w:t>
                  </w:r>
                  <w:r>
                    <w:rPr>
                      <w:rFonts w:ascii="Trebuchet MS" w:hAnsi="Trebuchet MS"/>
                      <w:b/>
                      <w:color w:val="000000"/>
                    </w:rPr>
                    <w:t>:</w:t>
                  </w: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p>
              </w:tc>
              <w:tc>
                <w:tcPr>
                  <w:tcW w:w="19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46772" w:rsidRPr="008B7EB8" w:rsidRDefault="00246772" w:rsidP="0066091A">
                  <w:pPr>
                    <w:rPr>
                      <w:rFonts w:ascii="Trebuchet MS" w:hAnsi="Trebuchet MS"/>
                      <w:b/>
                      <w:color w:val="000000"/>
                    </w:rPr>
                  </w:pPr>
                  <w:r w:rsidRPr="008B7EB8">
                    <w:rPr>
                      <w:rFonts w:ascii="Trebuchet MS" w:hAnsi="Trebuchet MS"/>
                      <w:b/>
                      <w:color w:val="000000"/>
                    </w:rPr>
                    <w:t xml:space="preserve">Date returned </w:t>
                  </w:r>
                  <w:r>
                    <w:rPr>
                      <w:rFonts w:ascii="Trebuchet MS" w:hAnsi="Trebuchet MS"/>
                      <w:b/>
                      <w:color w:val="000000"/>
                    </w:rPr>
                    <w:t>to service:</w:t>
                  </w:r>
                </w:p>
              </w:tc>
              <w:tc>
                <w:tcPr>
                  <w:tcW w:w="2502" w:type="dxa"/>
                  <w:gridSpan w:val="7"/>
                  <w:tcBorders>
                    <w:top w:val="single" w:sz="4"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p>
              </w:tc>
            </w:tr>
            <w:tr w:rsidR="00246772" w:rsidRPr="004F60FF" w:rsidTr="00166EA4">
              <w:trPr>
                <w:trHeight w:val="282"/>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46772" w:rsidRPr="008B7EB8" w:rsidRDefault="00246772" w:rsidP="0066091A">
                  <w:pPr>
                    <w:rPr>
                      <w:rFonts w:ascii="Trebuchet MS" w:hAnsi="Trebuchet MS" w:cs="Arial"/>
                      <w:b/>
                    </w:rPr>
                  </w:pPr>
                  <w:r w:rsidRPr="008B7EB8">
                    <w:rPr>
                      <w:rFonts w:ascii="Trebuchet MS" w:hAnsi="Trebuchet MS" w:cs="Arial"/>
                      <w:b/>
                    </w:rPr>
                    <w:t>Manager Signature:</w:t>
                  </w:r>
                </w:p>
              </w:tc>
              <w:tc>
                <w:tcPr>
                  <w:tcW w:w="25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46772" w:rsidRPr="00B10B9A" w:rsidRDefault="00246772" w:rsidP="0066091A">
                  <w:pPr>
                    <w:rPr>
                      <w:rFonts w:ascii="Trebuchet MS" w:hAnsi="Trebuchet MS"/>
                      <w:color w:val="000000"/>
                    </w:rPr>
                  </w:pPr>
                  <w:r w:rsidRPr="00B10B9A">
                    <w:rPr>
                      <w:rFonts w:ascii="Trebuchet MS" w:hAnsi="Trebuchet MS" w:cs="Arial"/>
                    </w:rPr>
                    <w:t> </w:t>
                  </w:r>
                </w:p>
              </w:tc>
              <w:tc>
                <w:tcPr>
                  <w:tcW w:w="19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46772" w:rsidRPr="008B7EB8" w:rsidRDefault="00246772" w:rsidP="0066091A">
                  <w:pPr>
                    <w:rPr>
                      <w:rFonts w:ascii="Trebuchet MS" w:hAnsi="Trebuchet MS"/>
                      <w:b/>
                      <w:color w:val="000000"/>
                    </w:rPr>
                  </w:pPr>
                  <w:r w:rsidRPr="008B7EB8">
                    <w:rPr>
                      <w:rFonts w:ascii="Trebuchet MS" w:hAnsi="Trebuchet MS"/>
                      <w:b/>
                      <w:color w:val="000000"/>
                    </w:rPr>
                    <w:t>Date:</w:t>
                  </w:r>
                </w:p>
              </w:tc>
              <w:tc>
                <w:tcPr>
                  <w:tcW w:w="2502" w:type="dxa"/>
                  <w:gridSpan w:val="7"/>
                  <w:tcBorders>
                    <w:top w:val="single" w:sz="4" w:space="0" w:color="auto"/>
                    <w:left w:val="single" w:sz="4" w:space="0" w:color="auto"/>
                    <w:bottom w:val="single" w:sz="4" w:space="0" w:color="auto"/>
                    <w:right w:val="single" w:sz="12" w:space="0" w:color="auto"/>
                  </w:tcBorders>
                  <w:shd w:val="clear" w:color="auto" w:fill="auto"/>
                  <w:vAlign w:val="bottom"/>
                </w:tcPr>
                <w:p w:rsidR="00246772" w:rsidRPr="00B10B9A" w:rsidRDefault="00246772" w:rsidP="0066091A">
                  <w:pPr>
                    <w:rPr>
                      <w:rFonts w:ascii="Trebuchet MS" w:hAnsi="Trebuchet MS"/>
                      <w:color w:val="000000"/>
                    </w:rPr>
                  </w:pPr>
                </w:p>
              </w:tc>
            </w:tr>
          </w:tbl>
          <w:p w:rsidR="00246772" w:rsidRPr="00207FA1" w:rsidRDefault="00246772" w:rsidP="0066091A">
            <w:pPr>
              <w:pStyle w:val="Heading3"/>
              <w:rPr>
                <w:rFonts w:ascii="Trebuchet MS" w:hAnsi="Trebuchet MS"/>
                <w:b/>
                <w:sz w:val="20"/>
                <w:u w:val="none"/>
              </w:rPr>
            </w:pPr>
          </w:p>
        </w:tc>
      </w:tr>
    </w:tbl>
    <w:p w:rsidR="00842119" w:rsidRDefault="00842119" w:rsidP="005A3F89"/>
    <w:p w:rsidR="00842119" w:rsidRDefault="00842119" w:rsidP="005A3F89"/>
    <w:p w:rsidR="00842119" w:rsidRDefault="00842119" w:rsidP="005A3F89"/>
    <w:sectPr w:rsidR="00842119" w:rsidSect="004E36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152" w:bottom="720" w:left="117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9E" w:rsidRDefault="00665C9E">
      <w:r>
        <w:separator/>
      </w:r>
    </w:p>
  </w:endnote>
  <w:endnote w:type="continuationSeparator" w:id="0">
    <w:p w:rsidR="00665C9E" w:rsidRDefault="006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10" w:rsidRDefault="009C4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CD" w:rsidRPr="005A3F89" w:rsidRDefault="005914CD">
    <w:pPr>
      <w:pStyle w:val="Footer"/>
      <w:rPr>
        <w:rFonts w:ascii="Trebuchet MS" w:hAnsi="Trebuchet MS"/>
      </w:rPr>
    </w:pPr>
    <w:r w:rsidRPr="005A3F89">
      <w:rPr>
        <w:rStyle w:val="PageNumber"/>
        <w:rFonts w:ascii="Trebuchet MS" w:hAnsi="Trebuchet MS"/>
      </w:rPr>
      <w:fldChar w:fldCharType="begin"/>
    </w:r>
    <w:r w:rsidRPr="005A3F89">
      <w:rPr>
        <w:rStyle w:val="PageNumber"/>
        <w:rFonts w:ascii="Trebuchet MS" w:hAnsi="Trebuchet MS"/>
      </w:rPr>
      <w:instrText xml:space="preserve"> PAGE </w:instrText>
    </w:r>
    <w:r w:rsidRPr="005A3F89">
      <w:rPr>
        <w:rStyle w:val="PageNumber"/>
        <w:rFonts w:ascii="Trebuchet MS" w:hAnsi="Trebuchet MS"/>
      </w:rPr>
      <w:fldChar w:fldCharType="separate"/>
    </w:r>
    <w:r w:rsidR="00C5289D">
      <w:rPr>
        <w:rStyle w:val="PageNumber"/>
        <w:rFonts w:ascii="Trebuchet MS" w:hAnsi="Trebuchet MS"/>
        <w:noProof/>
      </w:rPr>
      <w:t>1</w:t>
    </w:r>
    <w:r w:rsidRPr="005A3F89">
      <w:rPr>
        <w:rStyle w:val="PageNumber"/>
        <w:rFonts w:ascii="Trebuchet MS" w:hAnsi="Trebuchet MS"/>
      </w:rPr>
      <w:fldChar w:fldCharType="end"/>
    </w:r>
    <w:r w:rsidRPr="005A3F89">
      <w:rPr>
        <w:rStyle w:val="PageNumber"/>
        <w:rFonts w:ascii="Trebuchet MS" w:hAnsi="Trebuchet MS"/>
      </w:rPr>
      <w:t xml:space="preserve"> of </w:t>
    </w:r>
    <w:r w:rsidRPr="005A3F89">
      <w:rPr>
        <w:rStyle w:val="PageNumber"/>
        <w:rFonts w:ascii="Trebuchet MS" w:hAnsi="Trebuchet MS"/>
      </w:rPr>
      <w:fldChar w:fldCharType="begin"/>
    </w:r>
    <w:r w:rsidRPr="005A3F89">
      <w:rPr>
        <w:rStyle w:val="PageNumber"/>
        <w:rFonts w:ascii="Trebuchet MS" w:hAnsi="Trebuchet MS"/>
      </w:rPr>
      <w:instrText xml:space="preserve"> NUMPAGES </w:instrText>
    </w:r>
    <w:r w:rsidRPr="005A3F89">
      <w:rPr>
        <w:rStyle w:val="PageNumber"/>
        <w:rFonts w:ascii="Trebuchet MS" w:hAnsi="Trebuchet MS"/>
      </w:rPr>
      <w:fldChar w:fldCharType="separate"/>
    </w:r>
    <w:r w:rsidR="00C5289D">
      <w:rPr>
        <w:rStyle w:val="PageNumber"/>
        <w:rFonts w:ascii="Trebuchet MS" w:hAnsi="Trebuchet MS"/>
        <w:noProof/>
      </w:rPr>
      <w:t>6</w:t>
    </w:r>
    <w:r w:rsidRPr="005A3F89">
      <w:rPr>
        <w:rStyle w:val="PageNumber"/>
        <w:rFonts w:ascii="Trebuchet MS" w:hAnsi="Trebuchet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10" w:rsidRDefault="009C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9E" w:rsidRDefault="00665C9E">
      <w:r>
        <w:separator/>
      </w:r>
    </w:p>
  </w:footnote>
  <w:footnote w:type="continuationSeparator" w:id="0">
    <w:p w:rsidR="00665C9E" w:rsidRDefault="0066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10" w:rsidRDefault="009C4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76"/>
      <w:gridCol w:w="5058"/>
    </w:tblGrid>
    <w:tr w:rsidR="005914CD" w:rsidRPr="003A6ED3" w:rsidTr="003A6ED3">
      <w:trPr>
        <w:trHeight w:val="447"/>
      </w:trPr>
      <w:tc>
        <w:tcPr>
          <w:tcW w:w="5076" w:type="dxa"/>
        </w:tcPr>
        <w:p w:rsidR="005914CD" w:rsidRPr="003A6ED3" w:rsidRDefault="00C5289D" w:rsidP="003A6ED3">
          <w:pPr>
            <w:ind w:left="-90"/>
            <w:rPr>
              <w:i/>
              <w:sz w:val="18"/>
            </w:rPr>
          </w:pPr>
          <w:r>
            <w:rPr>
              <w:i/>
              <w:noProof/>
              <w:sz w:val="18"/>
              <w:lang w:val="en-CA" w:eastAsia="en-CA"/>
            </w:rPr>
            <w:drawing>
              <wp:inline distT="0" distB="0" distL="0" distR="0">
                <wp:extent cx="3143250" cy="800100"/>
                <wp:effectExtent l="0" t="0" r="0" b="0"/>
                <wp:docPr id="2" name="Picture 2" descr="mshlogo_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logo_03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800100"/>
                        </a:xfrm>
                        <a:prstGeom prst="rect">
                          <a:avLst/>
                        </a:prstGeom>
                        <a:noFill/>
                        <a:ln>
                          <a:noFill/>
                        </a:ln>
                      </pic:spPr>
                    </pic:pic>
                  </a:graphicData>
                </a:graphic>
              </wp:inline>
            </w:drawing>
          </w:r>
        </w:p>
      </w:tc>
      <w:tc>
        <w:tcPr>
          <w:tcW w:w="5076" w:type="dxa"/>
        </w:tcPr>
        <w:p w:rsidR="005914CD" w:rsidRPr="003A6ED3" w:rsidRDefault="005914CD" w:rsidP="003A6ED3">
          <w:pPr>
            <w:jc w:val="right"/>
            <w:rPr>
              <w:i/>
              <w:sz w:val="18"/>
            </w:rPr>
          </w:pPr>
        </w:p>
      </w:tc>
    </w:tr>
  </w:tbl>
  <w:p w:rsidR="005914CD" w:rsidRPr="00650CCD" w:rsidRDefault="005914CD" w:rsidP="00141C6A">
    <w:pPr>
      <w:tabs>
        <w:tab w:val="left" w:pos="0"/>
        <w:tab w:val="left" w:pos="630"/>
        <w:tab w:val="left" w:pos="720"/>
        <w:tab w:val="right" w:pos="9918"/>
      </w:tabs>
      <w:ind w:left="-180"/>
      <w:rPr>
        <w:rFonts w:ascii="Trebuchet MS" w:hAnsi="Trebuchet MS"/>
        <w:b/>
        <w:sz w:val="24"/>
      </w:rPr>
    </w:pPr>
    <w:r>
      <w:rPr>
        <w:rFonts w:ascii="Trebuchet MS" w:hAnsi="Trebuchet MS"/>
        <w:b/>
        <w:sz w:val="24"/>
      </w:rPr>
      <w:t xml:space="preserve">  GENERAL MANUAL </w:t>
    </w:r>
    <w:r w:rsidRPr="00650CCD">
      <w:rPr>
        <w:rFonts w:ascii="Trebuchet MS" w:hAnsi="Trebuchet MS"/>
        <w:b/>
        <w:sz w:val="24"/>
      </w:rPr>
      <w:t>– POLICY/PROCEDURE</w:t>
    </w:r>
    <w:r w:rsidRPr="00650CCD">
      <w:rPr>
        <w:rFonts w:ascii="Trebuchet MS" w:hAnsi="Trebuchet MS"/>
        <w:b/>
        <w:sz w:val="24"/>
      </w:rPr>
      <w:tab/>
    </w:r>
  </w:p>
  <w:p w:rsidR="005914CD" w:rsidRPr="00166EA4" w:rsidRDefault="005914CD" w:rsidP="00166EA4">
    <w:pPr>
      <w:ind w:left="6480"/>
      <w:rPr>
        <w:rFonts w:ascii="Trebuchet MS" w:hAnsi="Trebuchet MS"/>
      </w:rPr>
    </w:pPr>
    <w:r w:rsidRPr="00166EA4">
      <w:rPr>
        <w:rFonts w:ascii="Trebuchet MS" w:hAnsi="Trebuchet MS"/>
      </w:rPr>
      <w:t xml:space="preserve">Effective </w:t>
    </w:r>
    <w:r w:rsidR="00166EA4">
      <w:rPr>
        <w:rFonts w:ascii="Trebuchet MS" w:hAnsi="Trebuchet MS"/>
      </w:rPr>
      <w:t>Date: October</w:t>
    </w:r>
    <w:r w:rsidR="00300221">
      <w:rPr>
        <w:rFonts w:ascii="Trebuchet MS" w:hAnsi="Trebuchet MS"/>
      </w:rPr>
      <w:t>, 2010</w:t>
    </w:r>
    <w:r w:rsidR="00166EA4">
      <w:rPr>
        <w:rFonts w:ascii="Trebuchet MS" w:hAnsi="Trebuchet MS"/>
      </w:rPr>
      <w:t xml:space="preserve"> </w:t>
    </w:r>
    <w:r w:rsidR="009C4710">
      <w:rPr>
        <w:rFonts w:ascii="Trebuchet MS" w:hAnsi="Trebuchet MS"/>
      </w:rPr>
      <w:t>Reviewed: May</w:t>
    </w:r>
    <w:r w:rsidRPr="00166EA4">
      <w:rPr>
        <w:rFonts w:ascii="Trebuchet MS" w:hAnsi="Trebuchet MS"/>
      </w:rPr>
      <w:t>, 201</w:t>
    </w:r>
    <w:r w:rsidR="009C4710">
      <w:rPr>
        <w:rFonts w:ascii="Trebuchet MS" w:hAnsi="Trebuchet MS"/>
      </w:rPr>
      <w:t>9</w:t>
    </w:r>
  </w:p>
  <w:p w:rsidR="005914CD" w:rsidRPr="00166EA4" w:rsidRDefault="005914CD" w:rsidP="005A3F89">
    <w:pPr>
      <w:spacing w:line="360" w:lineRule="auto"/>
      <w:ind w:left="5760" w:firstLine="720"/>
      <w:rPr>
        <w:rFonts w:ascii="Trebuchet MS" w:hAnsi="Trebuchet MS"/>
      </w:rPr>
    </w:pPr>
    <w:r w:rsidRPr="00166EA4">
      <w:rPr>
        <w:rFonts w:ascii="Trebuchet MS" w:hAnsi="Trebuchet MS"/>
      </w:rPr>
      <w:t xml:space="preserve">Revised: </w:t>
    </w:r>
    <w:r w:rsidR="007A6E08">
      <w:rPr>
        <w:rFonts w:ascii="Trebuchet MS" w:hAnsi="Trebuchet MS"/>
      </w:rPr>
      <w:t>January, 2017</w:t>
    </w:r>
  </w:p>
  <w:tbl>
    <w:tblPr>
      <w:tblW w:w="10980" w:type="dxa"/>
      <w:tblInd w:w="-34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914CD" w:rsidRPr="003A6ED3" w:rsidTr="00166EA4">
      <w:trPr>
        <w:trHeight w:val="932"/>
      </w:trPr>
      <w:tc>
        <w:tcPr>
          <w:tcW w:w="10980" w:type="dxa"/>
        </w:tcPr>
        <w:p w:rsidR="005914CD" w:rsidRPr="00166EA4" w:rsidRDefault="005914CD" w:rsidP="00650CCD">
          <w:pPr>
            <w:rPr>
              <w:rFonts w:ascii="Trebuchet MS" w:hAnsi="Trebuchet MS"/>
              <w:b/>
              <w:i/>
            </w:rPr>
          </w:pPr>
          <w:r w:rsidRPr="00166EA4">
            <w:rPr>
              <w:rFonts w:ascii="Trebuchet MS" w:hAnsi="Trebuchet MS"/>
              <w:b/>
              <w:i/>
            </w:rPr>
            <w:t>Issued By</w:t>
          </w:r>
          <w:r w:rsidRPr="00166EA4">
            <w:rPr>
              <w:rFonts w:ascii="Trebuchet MS" w:hAnsi="Trebuchet MS"/>
              <w:b/>
            </w:rPr>
            <w:t xml:space="preserve">:-  </w:t>
          </w:r>
          <w:r w:rsidR="00C2186F" w:rsidRPr="00166EA4">
            <w:rPr>
              <w:rFonts w:ascii="Trebuchet MS" w:hAnsi="Trebuchet MS"/>
              <w:b/>
            </w:rPr>
            <w:t xml:space="preserve">     </w:t>
          </w:r>
          <w:r w:rsidRPr="00166EA4">
            <w:rPr>
              <w:rFonts w:ascii="Trebuchet MS" w:hAnsi="Trebuchet MS"/>
              <w:b/>
            </w:rPr>
            <w:t xml:space="preserve">Occupational Health, Wellness </w:t>
          </w:r>
          <w:r w:rsidR="00166EA4">
            <w:rPr>
              <w:rFonts w:ascii="Trebuchet MS" w:hAnsi="Trebuchet MS"/>
              <w:b/>
            </w:rPr>
            <w:t>and</w:t>
          </w:r>
          <w:r w:rsidRPr="00166EA4">
            <w:rPr>
              <w:rFonts w:ascii="Trebuchet MS" w:hAnsi="Trebuchet MS"/>
              <w:b/>
            </w:rPr>
            <w:t xml:space="preserve"> Safety </w:t>
          </w:r>
          <w:r w:rsidR="00166EA4">
            <w:rPr>
              <w:rFonts w:ascii="Trebuchet MS" w:hAnsi="Trebuchet MS"/>
              <w:b/>
            </w:rPr>
            <w:t>(OHWS)</w:t>
          </w:r>
          <w:r w:rsidRPr="00166EA4">
            <w:rPr>
              <w:rFonts w:ascii="Trebuchet MS" w:hAnsi="Trebuchet MS"/>
              <w:b/>
            </w:rPr>
            <w:t xml:space="preserve">                                   </w:t>
          </w:r>
          <w:r w:rsidRPr="00166EA4">
            <w:rPr>
              <w:rFonts w:ascii="Trebuchet MS" w:hAnsi="Trebuchet MS"/>
              <w:b/>
              <w:i/>
            </w:rPr>
            <w:t xml:space="preserve"> </w:t>
          </w:r>
        </w:p>
        <w:p w:rsidR="005914CD" w:rsidRPr="00166EA4" w:rsidRDefault="005914CD" w:rsidP="00650CCD">
          <w:pPr>
            <w:rPr>
              <w:rFonts w:ascii="Trebuchet MS" w:hAnsi="Trebuchet MS"/>
              <w:b/>
            </w:rPr>
          </w:pPr>
          <w:r w:rsidRPr="00166EA4">
            <w:rPr>
              <w:rFonts w:ascii="Trebuchet MS" w:hAnsi="Trebuchet MS"/>
              <w:b/>
              <w:i/>
            </w:rPr>
            <w:t>Approved by</w:t>
          </w:r>
          <w:r w:rsidRPr="00166EA4">
            <w:rPr>
              <w:rFonts w:ascii="Trebuchet MS" w:hAnsi="Trebuchet MS"/>
              <w:b/>
            </w:rPr>
            <w:t>:-  Joint Health and Safety Committee</w:t>
          </w:r>
          <w:r w:rsidR="00166EA4">
            <w:rPr>
              <w:rFonts w:ascii="Trebuchet MS" w:hAnsi="Trebuchet MS"/>
              <w:b/>
            </w:rPr>
            <w:t xml:space="preserve"> (JHSC)</w:t>
          </w:r>
          <w:r w:rsidRPr="00166EA4">
            <w:rPr>
              <w:rFonts w:ascii="Trebuchet MS" w:hAnsi="Trebuchet MS"/>
              <w:b/>
            </w:rPr>
            <w:t xml:space="preserve">                                                         </w:t>
          </w:r>
        </w:p>
        <w:p w:rsidR="005914CD" w:rsidRPr="00166EA4" w:rsidRDefault="005914CD" w:rsidP="00650CCD">
          <w:pPr>
            <w:rPr>
              <w:rFonts w:ascii="Trebuchet MS" w:hAnsi="Trebuchet MS"/>
              <w:b/>
              <w:i/>
            </w:rPr>
          </w:pPr>
        </w:p>
        <w:p w:rsidR="005914CD" w:rsidRPr="003A6ED3" w:rsidRDefault="005914CD" w:rsidP="00EB079A">
          <w:pPr>
            <w:rPr>
              <w:rFonts w:ascii="Trebuchet MS" w:hAnsi="Trebuchet MS"/>
              <w:b/>
              <w:i/>
              <w:sz w:val="17"/>
              <w:szCs w:val="17"/>
            </w:rPr>
          </w:pPr>
          <w:r w:rsidRPr="00166EA4">
            <w:rPr>
              <w:rFonts w:ascii="Trebuchet MS" w:hAnsi="Trebuchet MS"/>
              <w:b/>
              <w:i/>
            </w:rPr>
            <w:t>Title</w:t>
          </w:r>
          <w:r w:rsidRPr="00166EA4">
            <w:rPr>
              <w:rFonts w:ascii="Trebuchet MS" w:hAnsi="Trebuchet MS"/>
              <w:b/>
            </w:rPr>
            <w:t xml:space="preserve">:-              </w:t>
          </w:r>
          <w:r w:rsidRPr="00166EA4">
            <w:rPr>
              <w:rFonts w:ascii="Trebuchet MS" w:hAnsi="Trebuchet MS"/>
              <w:b/>
              <w:caps/>
              <w:u w:val="single"/>
            </w:rPr>
            <w:t>SLIPS,TRIPS, Falls prevention program</w:t>
          </w:r>
        </w:p>
      </w:tc>
    </w:tr>
  </w:tbl>
  <w:p w:rsidR="005914CD" w:rsidRPr="00EB079A" w:rsidRDefault="005914CD" w:rsidP="00EB079A">
    <w:pPr>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10" w:rsidRDefault="009C4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CE6"/>
    <w:multiLevelType w:val="hybridMultilevel"/>
    <w:tmpl w:val="3C307892"/>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63263F"/>
    <w:multiLevelType w:val="singleLevel"/>
    <w:tmpl w:val="A81E24F8"/>
    <w:lvl w:ilvl="0">
      <w:start w:val="1"/>
      <w:numFmt w:val="decimal"/>
      <w:lvlText w:val="%1."/>
      <w:lvlJc w:val="left"/>
      <w:pPr>
        <w:tabs>
          <w:tab w:val="num" w:pos="360"/>
        </w:tabs>
        <w:ind w:left="360" w:hanging="360"/>
      </w:pPr>
    </w:lvl>
  </w:abstractNum>
  <w:abstractNum w:abstractNumId="2">
    <w:nsid w:val="073F21CB"/>
    <w:multiLevelType w:val="hybridMultilevel"/>
    <w:tmpl w:val="4DDC7CA6"/>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C106273"/>
    <w:multiLevelType w:val="hybridMultilevel"/>
    <w:tmpl w:val="4546FA1E"/>
    <w:lvl w:ilvl="0" w:tplc="1A42A1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82011"/>
    <w:multiLevelType w:val="hybridMultilevel"/>
    <w:tmpl w:val="C1C0556E"/>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45388A"/>
    <w:multiLevelType w:val="hybridMultilevel"/>
    <w:tmpl w:val="A4748E8E"/>
    <w:lvl w:ilvl="0" w:tplc="7E364A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A7A81"/>
    <w:multiLevelType w:val="hybridMultilevel"/>
    <w:tmpl w:val="F6D4D474"/>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20237A3"/>
    <w:multiLevelType w:val="hybridMultilevel"/>
    <w:tmpl w:val="4E800906"/>
    <w:lvl w:ilvl="0" w:tplc="785850FC">
      <w:start w:val="1"/>
      <w:numFmt w:val="bullet"/>
      <w:lvlText w:val=""/>
      <w:lvlJc w:val="left"/>
      <w:pPr>
        <w:tabs>
          <w:tab w:val="num" w:pos="360"/>
        </w:tabs>
        <w:ind w:left="36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49A2BD8"/>
    <w:multiLevelType w:val="hybridMultilevel"/>
    <w:tmpl w:val="8690EC1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2E7F48"/>
    <w:multiLevelType w:val="hybridMultilevel"/>
    <w:tmpl w:val="8E8A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AB1D0E"/>
    <w:multiLevelType w:val="singleLevel"/>
    <w:tmpl w:val="930CC934"/>
    <w:lvl w:ilvl="0">
      <w:start w:val="9"/>
      <w:numFmt w:val="decimal"/>
      <w:lvlText w:val="%1."/>
      <w:lvlJc w:val="left"/>
      <w:pPr>
        <w:tabs>
          <w:tab w:val="num" w:pos="720"/>
        </w:tabs>
        <w:ind w:left="720" w:hanging="720"/>
      </w:pPr>
      <w:rPr>
        <w:sz w:val="24"/>
      </w:rPr>
    </w:lvl>
  </w:abstractNum>
  <w:abstractNum w:abstractNumId="11">
    <w:nsid w:val="43E5678A"/>
    <w:multiLevelType w:val="singleLevel"/>
    <w:tmpl w:val="DCE26274"/>
    <w:lvl w:ilvl="0">
      <w:start w:val="6"/>
      <w:numFmt w:val="decimal"/>
      <w:lvlText w:val="%1."/>
      <w:lvlJc w:val="left"/>
      <w:pPr>
        <w:tabs>
          <w:tab w:val="num" w:pos="360"/>
        </w:tabs>
        <w:ind w:left="360" w:hanging="360"/>
      </w:pPr>
    </w:lvl>
  </w:abstractNum>
  <w:abstractNum w:abstractNumId="12">
    <w:nsid w:val="4AF1432E"/>
    <w:multiLevelType w:val="hybridMultilevel"/>
    <w:tmpl w:val="5438820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nsid w:val="4C3A1A02"/>
    <w:multiLevelType w:val="hybridMultilevel"/>
    <w:tmpl w:val="D8E8C5B8"/>
    <w:lvl w:ilvl="0" w:tplc="7E364A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15035"/>
    <w:multiLevelType w:val="hybridMultilevel"/>
    <w:tmpl w:val="AC0E2D20"/>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1C211C"/>
    <w:multiLevelType w:val="hybridMultilevel"/>
    <w:tmpl w:val="DE46CFA8"/>
    <w:lvl w:ilvl="0" w:tplc="7E364A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74AF2"/>
    <w:multiLevelType w:val="singleLevel"/>
    <w:tmpl w:val="9C980FF6"/>
    <w:lvl w:ilvl="0">
      <w:start w:val="2"/>
      <w:numFmt w:val="decimal"/>
      <w:lvlText w:val="%1."/>
      <w:lvlJc w:val="left"/>
      <w:pPr>
        <w:tabs>
          <w:tab w:val="num" w:pos="360"/>
        </w:tabs>
        <w:ind w:left="360" w:hanging="360"/>
      </w:pPr>
    </w:lvl>
  </w:abstractNum>
  <w:abstractNum w:abstractNumId="17">
    <w:nsid w:val="576A47C4"/>
    <w:multiLevelType w:val="hybridMultilevel"/>
    <w:tmpl w:val="492A23A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577854AF"/>
    <w:multiLevelType w:val="hybridMultilevel"/>
    <w:tmpl w:val="FC7CB3C2"/>
    <w:lvl w:ilvl="0" w:tplc="1A42A1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03DED"/>
    <w:multiLevelType w:val="hybridMultilevel"/>
    <w:tmpl w:val="DF3EFB68"/>
    <w:lvl w:ilvl="0" w:tplc="40E625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B16D0F"/>
    <w:multiLevelType w:val="hybridMultilevel"/>
    <w:tmpl w:val="5F522DE8"/>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1AB26AF"/>
    <w:multiLevelType w:val="hybridMultilevel"/>
    <w:tmpl w:val="D9227E1C"/>
    <w:lvl w:ilvl="0" w:tplc="7E364A5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37AD5"/>
    <w:multiLevelType w:val="hybridMultilevel"/>
    <w:tmpl w:val="0A54BD4A"/>
    <w:lvl w:ilvl="0" w:tplc="7E364A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245F2"/>
    <w:multiLevelType w:val="hybridMultilevel"/>
    <w:tmpl w:val="15FCE00C"/>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9D965F6"/>
    <w:multiLevelType w:val="hybridMultilevel"/>
    <w:tmpl w:val="35DC980A"/>
    <w:lvl w:ilvl="0" w:tplc="40E6259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83F6DA2"/>
    <w:multiLevelType w:val="hybridMultilevel"/>
    <w:tmpl w:val="51C6789A"/>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B0792"/>
    <w:multiLevelType w:val="hybridMultilevel"/>
    <w:tmpl w:val="2296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005678"/>
    <w:multiLevelType w:val="hybridMultilevel"/>
    <w:tmpl w:val="E9D2E4AC"/>
    <w:lvl w:ilvl="0" w:tplc="59B4AA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16"/>
  </w:num>
  <w:num w:numId="3">
    <w:abstractNumId w:val="11"/>
  </w:num>
  <w:num w:numId="4">
    <w:abstractNumId w:val="10"/>
  </w:num>
  <w:num w:numId="5">
    <w:abstractNumId w:val="3"/>
  </w:num>
  <w:num w:numId="6">
    <w:abstractNumId w:val="18"/>
  </w:num>
  <w:num w:numId="7">
    <w:abstractNumId w:val="7"/>
  </w:num>
  <w:num w:numId="8">
    <w:abstractNumId w:val="9"/>
  </w:num>
  <w:num w:numId="9">
    <w:abstractNumId w:val="13"/>
  </w:num>
  <w:num w:numId="10">
    <w:abstractNumId w:val="25"/>
  </w:num>
  <w:num w:numId="11">
    <w:abstractNumId w:val="4"/>
  </w:num>
  <w:num w:numId="12">
    <w:abstractNumId w:val="12"/>
  </w:num>
  <w:num w:numId="13">
    <w:abstractNumId w:val="26"/>
  </w:num>
  <w:num w:numId="14">
    <w:abstractNumId w:val="24"/>
  </w:num>
  <w:num w:numId="15">
    <w:abstractNumId w:val="8"/>
  </w:num>
  <w:num w:numId="16">
    <w:abstractNumId w:val="19"/>
  </w:num>
  <w:num w:numId="17">
    <w:abstractNumId w:val="15"/>
  </w:num>
  <w:num w:numId="18">
    <w:abstractNumId w:val="5"/>
  </w:num>
  <w:num w:numId="19">
    <w:abstractNumId w:val="22"/>
  </w:num>
  <w:num w:numId="20">
    <w:abstractNumId w:val="21"/>
  </w:num>
  <w:num w:numId="21">
    <w:abstractNumId w:val="0"/>
  </w:num>
  <w:num w:numId="22">
    <w:abstractNumId w:val="20"/>
  </w:num>
  <w:num w:numId="23">
    <w:abstractNumId w:val="27"/>
  </w:num>
  <w:num w:numId="24">
    <w:abstractNumId w:val="6"/>
  </w:num>
  <w:num w:numId="25">
    <w:abstractNumId w:val="14"/>
  </w:num>
  <w:num w:numId="26">
    <w:abstractNumId w:val="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6E"/>
    <w:rsid w:val="00006F71"/>
    <w:rsid w:val="0002062D"/>
    <w:rsid w:val="00034B42"/>
    <w:rsid w:val="00061E0A"/>
    <w:rsid w:val="0009339B"/>
    <w:rsid w:val="001271D3"/>
    <w:rsid w:val="00141C6A"/>
    <w:rsid w:val="00151F59"/>
    <w:rsid w:val="00166EA4"/>
    <w:rsid w:val="001904C0"/>
    <w:rsid w:val="001B716F"/>
    <w:rsid w:val="001C3448"/>
    <w:rsid w:val="00223A01"/>
    <w:rsid w:val="00246772"/>
    <w:rsid w:val="00274467"/>
    <w:rsid w:val="002811E4"/>
    <w:rsid w:val="002D296D"/>
    <w:rsid w:val="002E7134"/>
    <w:rsid w:val="00300221"/>
    <w:rsid w:val="00301723"/>
    <w:rsid w:val="00304776"/>
    <w:rsid w:val="003222DA"/>
    <w:rsid w:val="00333B9F"/>
    <w:rsid w:val="00335F4F"/>
    <w:rsid w:val="00391893"/>
    <w:rsid w:val="003A6ED3"/>
    <w:rsid w:val="003E54F9"/>
    <w:rsid w:val="003F67B8"/>
    <w:rsid w:val="004356AB"/>
    <w:rsid w:val="004762F6"/>
    <w:rsid w:val="0049157E"/>
    <w:rsid w:val="004928E7"/>
    <w:rsid w:val="004B2F0E"/>
    <w:rsid w:val="004E36B5"/>
    <w:rsid w:val="00521549"/>
    <w:rsid w:val="00531DF4"/>
    <w:rsid w:val="005401F4"/>
    <w:rsid w:val="00557A77"/>
    <w:rsid w:val="005914CD"/>
    <w:rsid w:val="005A19E9"/>
    <w:rsid w:val="005A3F89"/>
    <w:rsid w:val="005A4CD6"/>
    <w:rsid w:val="005A7E54"/>
    <w:rsid w:val="005B3E2C"/>
    <w:rsid w:val="005B5DB4"/>
    <w:rsid w:val="00620221"/>
    <w:rsid w:val="00626DD8"/>
    <w:rsid w:val="00626EC7"/>
    <w:rsid w:val="00642DE0"/>
    <w:rsid w:val="00650CCD"/>
    <w:rsid w:val="0066091A"/>
    <w:rsid w:val="0066596E"/>
    <w:rsid w:val="00665C9E"/>
    <w:rsid w:val="00686874"/>
    <w:rsid w:val="006C2BD5"/>
    <w:rsid w:val="006C3E98"/>
    <w:rsid w:val="00710B1A"/>
    <w:rsid w:val="007212B1"/>
    <w:rsid w:val="00777DFB"/>
    <w:rsid w:val="007A6E08"/>
    <w:rsid w:val="007D1E85"/>
    <w:rsid w:val="00804B78"/>
    <w:rsid w:val="00842119"/>
    <w:rsid w:val="008454C0"/>
    <w:rsid w:val="0084746E"/>
    <w:rsid w:val="00880692"/>
    <w:rsid w:val="0088293A"/>
    <w:rsid w:val="0088521F"/>
    <w:rsid w:val="008B042B"/>
    <w:rsid w:val="008B0999"/>
    <w:rsid w:val="008D138E"/>
    <w:rsid w:val="008E40A8"/>
    <w:rsid w:val="008E671E"/>
    <w:rsid w:val="009674D3"/>
    <w:rsid w:val="009976A1"/>
    <w:rsid w:val="009C4710"/>
    <w:rsid w:val="009E5753"/>
    <w:rsid w:val="009F3627"/>
    <w:rsid w:val="00A06C19"/>
    <w:rsid w:val="00A312F3"/>
    <w:rsid w:val="00AB66EE"/>
    <w:rsid w:val="00AC3FBD"/>
    <w:rsid w:val="00AD146E"/>
    <w:rsid w:val="00AD41E2"/>
    <w:rsid w:val="00AE1F8A"/>
    <w:rsid w:val="00B7025C"/>
    <w:rsid w:val="00BA4C7D"/>
    <w:rsid w:val="00BC2F0D"/>
    <w:rsid w:val="00BC46FA"/>
    <w:rsid w:val="00BD3B2C"/>
    <w:rsid w:val="00C2186F"/>
    <w:rsid w:val="00C5034D"/>
    <w:rsid w:val="00C5289D"/>
    <w:rsid w:val="00C94006"/>
    <w:rsid w:val="00C97983"/>
    <w:rsid w:val="00CC4DBC"/>
    <w:rsid w:val="00D16A45"/>
    <w:rsid w:val="00DA71EA"/>
    <w:rsid w:val="00DB1792"/>
    <w:rsid w:val="00E57042"/>
    <w:rsid w:val="00EB079A"/>
    <w:rsid w:val="00EB53C1"/>
    <w:rsid w:val="00F71302"/>
    <w:rsid w:val="00F72B25"/>
    <w:rsid w:val="00FC147F"/>
    <w:rsid w:val="00FE1CCB"/>
    <w:rsid w:val="00FF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71302"/>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spacing w:line="360" w:lineRule="auto"/>
      <w:ind w:right="-72"/>
      <w:outlineLvl w:val="1"/>
    </w:pPr>
    <w:rPr>
      <w:rFonts w:ascii="CG Times" w:hAnsi="CG Times"/>
      <w:i/>
      <w:snapToGrid w:val="0"/>
      <w:sz w:val="17"/>
      <w:lang w:val="en-GB"/>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360" w:lineRule="auto"/>
      <w:jc w:val="center"/>
    </w:pPr>
    <w:rPr>
      <w:b/>
      <w:snapToGrid w:val="0"/>
      <w:sz w:val="22"/>
    </w:rPr>
  </w:style>
  <w:style w:type="character" w:styleId="Hyperlink">
    <w:name w:val="Hyperlink"/>
    <w:rPr>
      <w:color w:val="0000FF"/>
      <w:u w:val="single"/>
    </w:rPr>
  </w:style>
  <w:style w:type="table" w:styleId="TableGrid">
    <w:name w:val="Table Grid"/>
    <w:basedOn w:val="TableNormal"/>
    <w:rsid w:val="00AD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46E"/>
    <w:pPr>
      <w:tabs>
        <w:tab w:val="center" w:pos="4320"/>
        <w:tab w:val="right" w:pos="8640"/>
      </w:tabs>
    </w:pPr>
  </w:style>
  <w:style w:type="paragraph" w:styleId="Footer">
    <w:name w:val="footer"/>
    <w:basedOn w:val="Normal"/>
    <w:rsid w:val="00AD146E"/>
    <w:pPr>
      <w:tabs>
        <w:tab w:val="center" w:pos="4320"/>
        <w:tab w:val="right" w:pos="8640"/>
      </w:tabs>
    </w:pPr>
  </w:style>
  <w:style w:type="paragraph" w:styleId="BalloonText">
    <w:name w:val="Balloon Text"/>
    <w:basedOn w:val="Normal"/>
    <w:semiHidden/>
    <w:rsid w:val="00141C6A"/>
    <w:rPr>
      <w:rFonts w:ascii="Tahoma" w:hAnsi="Tahoma" w:cs="Tahoma"/>
      <w:sz w:val="16"/>
      <w:szCs w:val="16"/>
    </w:rPr>
  </w:style>
  <w:style w:type="character" w:styleId="PageNumber">
    <w:name w:val="page number"/>
    <w:basedOn w:val="DefaultParagraphFont"/>
    <w:rsid w:val="005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71302"/>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spacing w:line="360" w:lineRule="auto"/>
      <w:ind w:right="-72"/>
      <w:outlineLvl w:val="1"/>
    </w:pPr>
    <w:rPr>
      <w:rFonts w:ascii="CG Times" w:hAnsi="CG Times"/>
      <w:i/>
      <w:snapToGrid w:val="0"/>
      <w:sz w:val="17"/>
      <w:lang w:val="en-GB"/>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360" w:lineRule="auto"/>
      <w:jc w:val="center"/>
    </w:pPr>
    <w:rPr>
      <w:b/>
      <w:snapToGrid w:val="0"/>
      <w:sz w:val="22"/>
    </w:rPr>
  </w:style>
  <w:style w:type="character" w:styleId="Hyperlink">
    <w:name w:val="Hyperlink"/>
    <w:rPr>
      <w:color w:val="0000FF"/>
      <w:u w:val="single"/>
    </w:rPr>
  </w:style>
  <w:style w:type="table" w:styleId="TableGrid">
    <w:name w:val="Table Grid"/>
    <w:basedOn w:val="TableNormal"/>
    <w:rsid w:val="00AD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146E"/>
    <w:pPr>
      <w:tabs>
        <w:tab w:val="center" w:pos="4320"/>
        <w:tab w:val="right" w:pos="8640"/>
      </w:tabs>
    </w:pPr>
  </w:style>
  <w:style w:type="paragraph" w:styleId="Footer">
    <w:name w:val="footer"/>
    <w:basedOn w:val="Normal"/>
    <w:rsid w:val="00AD146E"/>
    <w:pPr>
      <w:tabs>
        <w:tab w:val="center" w:pos="4320"/>
        <w:tab w:val="right" w:pos="8640"/>
      </w:tabs>
    </w:pPr>
  </w:style>
  <w:style w:type="paragraph" w:styleId="BalloonText">
    <w:name w:val="Balloon Text"/>
    <w:basedOn w:val="Normal"/>
    <w:semiHidden/>
    <w:rsid w:val="00141C6A"/>
    <w:rPr>
      <w:rFonts w:ascii="Tahoma" w:hAnsi="Tahoma" w:cs="Tahoma"/>
      <w:sz w:val="16"/>
      <w:szCs w:val="16"/>
    </w:rPr>
  </w:style>
  <w:style w:type="character" w:styleId="PageNumber">
    <w:name w:val="page number"/>
    <w:basedOn w:val="DefaultParagraphFont"/>
    <w:rsid w:val="005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General Manual Master Form - Microsoft Word</vt:lpstr>
    </vt:vector>
  </TitlesOfParts>
  <Company>Mount Sinai Hospital</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Manual Master Form - Microsoft Word</dc:title>
  <dc:creator>t01qaet</dc:creator>
  <cp:lastModifiedBy>Leah Kabaroff</cp:lastModifiedBy>
  <cp:revision>2</cp:revision>
  <cp:lastPrinted>2018-05-07T20:29:00Z</cp:lastPrinted>
  <dcterms:created xsi:type="dcterms:W3CDTF">2019-07-25T13:13:00Z</dcterms:created>
  <dcterms:modified xsi:type="dcterms:W3CDTF">2019-07-25T13:13:00Z</dcterms:modified>
</cp:coreProperties>
</file>